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7B73AA" w14:textId="77777777" w:rsidR="0031522B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GoBack"/>
      <w:bookmarkEnd w:id="0"/>
    </w:p>
    <w:p w14:paraId="2410FD4D" w14:textId="2DC9F510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3B39ED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PSICOLOGIA</w:t>
      </w:r>
    </w:p>
    <w:p w14:paraId="3AD243D2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75D6C94E" w14:textId="77777777" w:rsidTr="002712DC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2F80A8C1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22983" w14:paraId="57E674CB" w14:textId="77777777" w:rsidTr="002712DC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4BF5A355" w14:textId="0E513CF2" w:rsidR="00022983" w:rsidRPr="00DF13D4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5073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Pr="0005073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Psicologia 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 Grupos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2987C03C" w14:textId="70C2C021" w:rsidR="00022983" w:rsidRPr="00DF13D4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955E9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2022/2</w:t>
            </w:r>
          </w:p>
        </w:tc>
      </w:tr>
      <w:tr w:rsidR="00022983" w14:paraId="55E0DB7F" w14:textId="77777777" w:rsidTr="002712DC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3F1B7606" w14:textId="3B89C62A" w:rsidR="00022983" w:rsidRPr="00DF13D4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5073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050733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8230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B8B9BB3" w14:textId="0895E42B" w:rsidR="00022983" w:rsidRPr="00022983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229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Pr="000229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8º</w:t>
            </w:r>
          </w:p>
        </w:tc>
      </w:tr>
      <w:tr w:rsidR="00022983" w14:paraId="79EF41F1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2E517D31" w14:textId="789B5ABA" w:rsidR="00022983" w:rsidRPr="00DF13D4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5073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Pr="0005073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73C836A" w14:textId="0805AFF5" w:rsidR="00022983" w:rsidRPr="00022983" w:rsidRDefault="00022983" w:rsidP="00022983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229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0229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60h/</w:t>
            </w:r>
            <w:r w:rsidRPr="000229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378A3F58" w14:textId="614FEB2A" w:rsidR="00022983" w:rsidRPr="00022983" w:rsidRDefault="00022983" w:rsidP="00022983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2298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0229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20</w:t>
            </w:r>
            <w:r w:rsidRPr="000229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  <w:p w14:paraId="4DACD189" w14:textId="77777777" w:rsidR="00022983" w:rsidRPr="00022983" w:rsidRDefault="00022983" w:rsidP="00022983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2298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On-line: </w:t>
            </w:r>
            <w:r w:rsidRPr="000229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0229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22983" w14:paraId="1A799241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AC1BE33" w14:textId="106CEE94" w:rsidR="00022983" w:rsidRPr="00DF13D4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AB1A5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5AA89EA" w14:textId="40F86425" w:rsidR="00022983" w:rsidRPr="00DF13D4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3A0A0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44EC7C96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DF13D4" w14:paraId="710A72BE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F747071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31522B" w14:paraId="6F7FC094" w14:textId="77777777" w:rsidTr="00AF328A">
        <w:trPr>
          <w:trHeight w:val="601"/>
        </w:trPr>
        <w:tc>
          <w:tcPr>
            <w:tcW w:w="10773" w:type="dxa"/>
          </w:tcPr>
          <w:p w14:paraId="7F4E076C" w14:textId="5383A875" w:rsidR="0031522B" w:rsidRDefault="00F70278" w:rsidP="00AF328A">
            <w:pPr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Ana Luísa Lopes Cabral</w:t>
            </w:r>
            <w:r w:rsidR="0031522B" w:rsidRPr="003A0A0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 </w:t>
            </w:r>
            <w:proofErr w:type="spellStart"/>
            <w:r w:rsidR="0031522B" w:rsidRPr="003A0A0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M.e</w:t>
            </w:r>
            <w:proofErr w:type="spellEnd"/>
            <w:r w:rsidR="003B39ED" w:rsidRPr="003A0A0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</w:tbl>
    <w:p w14:paraId="130BE1D5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45E5A2D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E369CB" w14:textId="77777777" w:rsidR="0031522B" w:rsidRPr="001C5C31" w:rsidRDefault="0031522B" w:rsidP="002712DC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31522B" w:rsidRPr="00DF13D4" w14:paraId="46546498" w14:textId="77777777" w:rsidTr="002712DC">
        <w:trPr>
          <w:trHeight w:val="759"/>
        </w:trPr>
        <w:tc>
          <w:tcPr>
            <w:tcW w:w="10773" w:type="dxa"/>
          </w:tcPr>
          <w:p w14:paraId="22B64A7D" w14:textId="7E673717" w:rsidR="0031522B" w:rsidRPr="00DF13D4" w:rsidRDefault="00022983" w:rsidP="002712DC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A2D8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Estudo dos grupos. Pesquisa, observação e compreensão a respeito dos processos grupais. A atuação e as estratégias de intervenção psicossociais do psicólogo em grupos. A ética na Psicologia Social.</w:t>
            </w:r>
          </w:p>
        </w:tc>
      </w:tr>
    </w:tbl>
    <w:p w14:paraId="2EA3E420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47838D5C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0736F59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31522B" w:rsidRPr="001C5C31" w14:paraId="6807C709" w14:textId="77777777" w:rsidTr="002712DC">
        <w:trPr>
          <w:trHeight w:val="637"/>
        </w:trPr>
        <w:tc>
          <w:tcPr>
            <w:tcW w:w="10773" w:type="dxa"/>
          </w:tcPr>
          <w:p w14:paraId="632A478D" w14:textId="13A78061" w:rsidR="0031522B" w:rsidRPr="001C5C31" w:rsidRDefault="00022983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A2D8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Entender o funcionamento da dinâmica grupal. Saber intervir apropriadamente na dinâmica de um grupo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</w:tbl>
    <w:p w14:paraId="0D6B83CE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31522B" w:rsidRPr="001C5C31" w14:paraId="1B20AC8D" w14:textId="77777777" w:rsidTr="002712DC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70AC4003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31522B" w:rsidRPr="001C5C31" w14:paraId="7A268BB4" w14:textId="77777777" w:rsidTr="002712DC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4F8861A2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3E165779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760A34" w:rsidRPr="001C5C31" w14:paraId="50C8EF51" w14:textId="77777777" w:rsidTr="002712DC">
        <w:trPr>
          <w:cantSplit/>
          <w:trHeight w:val="397"/>
        </w:trPr>
        <w:tc>
          <w:tcPr>
            <w:tcW w:w="809" w:type="pct"/>
            <w:vAlign w:val="center"/>
          </w:tcPr>
          <w:p w14:paraId="33CA74EC" w14:textId="510A1332" w:rsidR="00760A34" w:rsidRPr="001C5C31" w:rsidRDefault="00760A34" w:rsidP="00760A34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1- Teorias clássicas de grupos</w:t>
            </w:r>
          </w:p>
        </w:tc>
        <w:tc>
          <w:tcPr>
            <w:tcW w:w="4191" w:type="pct"/>
            <w:vAlign w:val="center"/>
          </w:tcPr>
          <w:p w14:paraId="0A8F5303" w14:textId="77777777" w:rsidR="00760A34" w:rsidRPr="008F2AB9" w:rsidRDefault="00760A34" w:rsidP="00760A34">
            <w:pPr>
              <w:pStyle w:val="PargrafodaLista"/>
              <w:numPr>
                <w:ilvl w:val="0"/>
                <w:numId w:val="6"/>
              </w:numPr>
              <w:spacing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Conhecer as diversas teorias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sobre</w:t>
            </w: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grupo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na psicologia</w:t>
            </w: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78F45760" w14:textId="37705882" w:rsidR="00760A34" w:rsidRPr="001C5C31" w:rsidRDefault="00760A34" w:rsidP="00760A3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 relação de mútua constituição entre indivíduo e sociedade por meio dos grupos.</w:t>
            </w:r>
          </w:p>
        </w:tc>
      </w:tr>
      <w:tr w:rsidR="00760A34" w:rsidRPr="001C5C31" w14:paraId="1DE8EDD4" w14:textId="77777777" w:rsidTr="002712DC">
        <w:trPr>
          <w:cantSplit/>
          <w:trHeight w:val="397"/>
        </w:trPr>
        <w:tc>
          <w:tcPr>
            <w:tcW w:w="809" w:type="pct"/>
            <w:vAlign w:val="center"/>
          </w:tcPr>
          <w:p w14:paraId="4791D090" w14:textId="6C003277" w:rsidR="00760A34" w:rsidRPr="001C5C31" w:rsidRDefault="00760A34" w:rsidP="00760A34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2- Psicologia das Organizações e Instituições</w:t>
            </w:r>
          </w:p>
        </w:tc>
        <w:tc>
          <w:tcPr>
            <w:tcW w:w="4191" w:type="pct"/>
            <w:vAlign w:val="center"/>
          </w:tcPr>
          <w:p w14:paraId="5E9CE4C2" w14:textId="77777777" w:rsidR="00760A34" w:rsidRDefault="00760A34" w:rsidP="00760A34">
            <w:pPr>
              <w:pStyle w:val="PargrafodaLista"/>
              <w:numPr>
                <w:ilvl w:val="0"/>
                <w:numId w:val="6"/>
              </w:numPr>
              <w:spacing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Dominar os conceitos básicos sobre psicologia de grupos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organizações e</w:t>
            </w: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instituições.</w:t>
            </w:r>
          </w:p>
          <w:p w14:paraId="3FFB11DC" w14:textId="4400C51C" w:rsidR="00760A34" w:rsidRPr="001C5C31" w:rsidRDefault="00760A34" w:rsidP="00760A3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 relação entre grupos organizações e instituições</w:t>
            </w:r>
          </w:p>
        </w:tc>
      </w:tr>
      <w:tr w:rsidR="00760A34" w:rsidRPr="001C5C31" w14:paraId="281CBF96" w14:textId="77777777" w:rsidTr="002712DC">
        <w:trPr>
          <w:cantSplit/>
          <w:trHeight w:val="397"/>
        </w:trPr>
        <w:tc>
          <w:tcPr>
            <w:tcW w:w="809" w:type="pct"/>
            <w:vAlign w:val="center"/>
          </w:tcPr>
          <w:p w14:paraId="0BF8ADBE" w14:textId="6C96ACD2" w:rsidR="00760A34" w:rsidRPr="001C5C31" w:rsidRDefault="00760A34" w:rsidP="00760A34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3- Intervenção em grupos</w:t>
            </w:r>
          </w:p>
        </w:tc>
        <w:tc>
          <w:tcPr>
            <w:tcW w:w="4191" w:type="pct"/>
            <w:vAlign w:val="center"/>
          </w:tcPr>
          <w:p w14:paraId="6B70D279" w14:textId="77777777" w:rsidR="00760A34" w:rsidRDefault="00760A34" w:rsidP="00760A34">
            <w:pPr>
              <w:pStyle w:val="PargrafodaLista"/>
              <w:numPr>
                <w:ilvl w:val="0"/>
                <w:numId w:val="6"/>
              </w:numPr>
              <w:spacing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Intervir em dinâmicas grupais em diversos contextos.</w:t>
            </w:r>
          </w:p>
          <w:p w14:paraId="5E2E0FB0" w14:textId="6247523B" w:rsidR="00760A34" w:rsidRPr="001C5C31" w:rsidRDefault="00760A34" w:rsidP="00760A34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Ser capaz de conduzir grupos terapêuticos.</w:t>
            </w:r>
          </w:p>
        </w:tc>
      </w:tr>
    </w:tbl>
    <w:p w14:paraId="12E007C6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720C19F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797017C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1522B" w14:paraId="755CA340" w14:textId="77777777" w:rsidTr="002712DC">
        <w:tc>
          <w:tcPr>
            <w:tcW w:w="10773" w:type="dxa"/>
          </w:tcPr>
          <w:p w14:paraId="428A65FE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5277A9F3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Ler e interpretar comunicações científicas e relatórios na área da Psicologia;</w:t>
            </w:r>
          </w:p>
          <w:p w14:paraId="53BF9F99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795AA5FE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259EF351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Descrever, analisar e interpretar manifestações verbais e não verbais como fontes primárias de acesso a estados subjetivos.</w:t>
            </w:r>
          </w:p>
          <w:p w14:paraId="5DE92F95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55D35A11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28333071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 xml:space="preserve">Avaliar fenômenos humanos de ordem cognitiva, comportamental e afetiva, em diferentes contextos; </w:t>
            </w:r>
          </w:p>
          <w:p w14:paraId="4ED638F7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Atuar </w:t>
            </w:r>
            <w:proofErr w:type="spellStart"/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inter</w:t>
            </w:r>
            <w:proofErr w:type="spellEnd"/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e </w:t>
            </w:r>
            <w:proofErr w:type="spellStart"/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multiprofissionalmente</w:t>
            </w:r>
            <w:proofErr w:type="spellEnd"/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, sempre que a compreensão dos processos e fenômenos envolvidos assim o recomendar;</w:t>
            </w:r>
          </w:p>
          <w:p w14:paraId="0B543460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Relacionar-se com o outro de modo a propiciar o desenvolvimento de vínculos interpessoais requeridos na sua atuação profissional;</w:t>
            </w:r>
          </w:p>
          <w:p w14:paraId="3869F5C8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Atuar, profissionalmente, em diferentes níveis de ação, de caráter preventivo ou terapêutico, considerando as características das situações e dos problemas específicos com os quais se depara;</w:t>
            </w:r>
          </w:p>
          <w:p w14:paraId="5406C841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Realizar orientação, aconselhamento psicológico e psicoterapia;</w:t>
            </w:r>
          </w:p>
          <w:p w14:paraId="233D5436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Elaborar relatos científicos, pareceres técnicos, laudos e outras comunicações profissionais, inclusive materiais de divulgação;</w:t>
            </w:r>
          </w:p>
          <w:p w14:paraId="02D452FE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Apresentar trabalhos e discutir ideias em público;</w:t>
            </w:r>
          </w:p>
          <w:p w14:paraId="268096AB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Saber buscar e usar o conhecimento científico necessário à atuação profissional, assim como gerar conhecimento a partir da prática profissional. </w:t>
            </w:r>
          </w:p>
          <w:p w14:paraId="5EC98E15" w14:textId="2BB7BAEA" w:rsidR="0031522B" w:rsidRDefault="0031522B" w:rsidP="002712DC">
            <w:pPr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tbl>
      <w:tblPr>
        <w:tblW w:w="107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1522B" w:rsidRPr="001C5C31" w14:paraId="75039C1F" w14:textId="77777777" w:rsidTr="00284AA2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7DEFD677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31522B" w:rsidRPr="001C5C31" w14:paraId="443DF98E" w14:textId="77777777" w:rsidTr="00284AA2">
        <w:tc>
          <w:tcPr>
            <w:tcW w:w="984" w:type="dxa"/>
            <w:shd w:val="clear" w:color="auto" w:fill="auto"/>
            <w:vAlign w:val="center"/>
          </w:tcPr>
          <w:p w14:paraId="26894C12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C381D49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C8760E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865A65E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EAC2F3B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7E9C9E0E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5968850E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9C56199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284AA2" w:rsidRPr="001C5C31" w14:paraId="407A0494" w14:textId="77777777" w:rsidTr="00284AA2">
        <w:tc>
          <w:tcPr>
            <w:tcW w:w="984" w:type="dxa"/>
            <w:shd w:val="clear" w:color="auto" w:fill="DBE5F1" w:themeFill="accent1" w:themeFillTint="33"/>
            <w:vAlign w:val="center"/>
          </w:tcPr>
          <w:p w14:paraId="189BA7A9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22C8EE4" w14:textId="77777777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04/08/2022</w:t>
            </w:r>
          </w:p>
          <w:p w14:paraId="75A2444E" w14:textId="61D5D6AA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FA6A90F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do Plano de Ensino.</w:t>
            </w:r>
          </w:p>
          <w:p w14:paraId="14230B51" w14:textId="77777777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Introdução a Psicologia de Grupos: história, principais autores e conceitos</w:t>
            </w:r>
          </w:p>
          <w:p w14:paraId="018177B6" w14:textId="594055A9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1D6A8C5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31569CE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788CE50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65FC208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1C942D4" w14:textId="12A3871F" w:rsidR="00284AA2" w:rsidRPr="001825E8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D956D4B" w14:textId="276DF27A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FFC056B" w14:textId="4DCCCF24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269E23D3" w14:textId="26837E6A" w:rsidR="00284AA2" w:rsidRPr="001825E8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BD11E09" w14:textId="13EDCC0B" w:rsidR="00284AA2" w:rsidRPr="001825E8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256C96C1" w14:textId="77777777" w:rsidTr="00284AA2">
        <w:tc>
          <w:tcPr>
            <w:tcW w:w="984" w:type="dxa"/>
            <w:shd w:val="clear" w:color="auto" w:fill="auto"/>
            <w:vAlign w:val="center"/>
          </w:tcPr>
          <w:p w14:paraId="240E7C48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272C4DA" w14:textId="77777777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11/08/2022</w:t>
            </w:r>
          </w:p>
          <w:p w14:paraId="5AC299D1" w14:textId="639920BB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626529F" w14:textId="77777777" w:rsidR="00284AA2" w:rsidRPr="00232469" w:rsidRDefault="00284AA2" w:rsidP="00284AA2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Psicologia das Multidões</w:t>
            </w:r>
          </w:p>
          <w:p w14:paraId="373C9F17" w14:textId="77777777" w:rsidR="00284AA2" w:rsidRPr="00232469" w:rsidRDefault="00284AA2" w:rsidP="00284AA2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Freud e a Psicologia das Massas e Análise do Eu</w:t>
            </w:r>
          </w:p>
          <w:p w14:paraId="7693C196" w14:textId="27E86939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br/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5BD8CB0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3CB279D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3BB662F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74C0318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A1FB0D2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4A3EA48" w14:textId="6CCF40ED" w:rsidR="00284AA2" w:rsidRPr="001825E8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3BC1A53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424AE02F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2A43AAC1" w14:textId="65FABFBA" w:rsidR="00284AA2" w:rsidRPr="001825E8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0FA827D" w14:textId="24B96BF5" w:rsidR="00284AA2" w:rsidRPr="001825E8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38482776" w14:textId="77777777" w:rsidTr="00284AA2">
        <w:tc>
          <w:tcPr>
            <w:tcW w:w="984" w:type="dxa"/>
            <w:shd w:val="clear" w:color="auto" w:fill="DBE5F1" w:themeFill="accent1" w:themeFillTint="33"/>
          </w:tcPr>
          <w:p w14:paraId="51E03D6F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7F6BB21" w14:textId="77777777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F75DC52" w14:textId="77777777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7920F07" w14:textId="77777777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18/08/2022</w:t>
            </w:r>
          </w:p>
          <w:p w14:paraId="22A1B011" w14:textId="04899222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22B32AAD" w14:textId="77777777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Dinâmica de grupo e a Teoria de Campo: Kurt Lewin</w:t>
            </w:r>
          </w:p>
          <w:p w14:paraId="4E790218" w14:textId="77777777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Processos de Maioria e Minoria – Kurt Lewin</w:t>
            </w:r>
          </w:p>
          <w:p w14:paraId="2FEC4B27" w14:textId="6C61A1FB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36AC48C0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A6FABCB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91E4D81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A904800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2C26DE79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70BDBE1" w14:textId="6A31A3D1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C2EC2F6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28FA4EA8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3CFF0FDE" w14:textId="31C8B1BF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20109C48" w14:textId="4D72455D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7EEDFEEC" w14:textId="77777777" w:rsidTr="00284AA2">
        <w:tc>
          <w:tcPr>
            <w:tcW w:w="984" w:type="dxa"/>
            <w:shd w:val="clear" w:color="auto" w:fill="auto"/>
          </w:tcPr>
          <w:p w14:paraId="431EA146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091DD83E" w14:textId="39576632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25/08/2022</w:t>
            </w:r>
          </w:p>
        </w:tc>
        <w:tc>
          <w:tcPr>
            <w:tcW w:w="2835" w:type="dxa"/>
            <w:shd w:val="clear" w:color="auto" w:fill="auto"/>
          </w:tcPr>
          <w:p w14:paraId="3E1D25C5" w14:textId="6BEE2FEA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Grupo Operativo e a Teoria do Vínculo: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Pichón</w:t>
            </w:r>
            <w:proofErr w:type="spellEnd"/>
            <w:r w:rsidRPr="00232469"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Riviere</w:t>
            </w:r>
            <w:proofErr w:type="spellEnd"/>
          </w:p>
          <w:p w14:paraId="25BA2F61" w14:textId="7BBB3667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Práxis Grupal – Jean Paul Sartre</w:t>
            </w:r>
          </w:p>
          <w:p w14:paraId="58FD85E2" w14:textId="5161E8AF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1F00727F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F353FC3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8DBFC92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A755A0F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30CD64D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1061442" w14:textId="7E86348A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25A83D1A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423CDF85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3143E3B2" w14:textId="77777777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482F497" w14:textId="2204F2C9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58C7BE6C" w14:textId="77777777" w:rsidTr="00284AA2">
        <w:tc>
          <w:tcPr>
            <w:tcW w:w="984" w:type="dxa"/>
            <w:shd w:val="clear" w:color="auto" w:fill="DBE5F1" w:themeFill="accent1" w:themeFillTint="33"/>
          </w:tcPr>
          <w:p w14:paraId="0B599B2C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7A2AF25" w14:textId="68F8604E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01/09/2022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95432FD" w14:textId="77777777" w:rsidR="00284AA2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101D3D8" w14:textId="453E7D28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Grupos e Psicodrama</w:t>
            </w:r>
          </w:p>
          <w:p w14:paraId="0725CED9" w14:textId="49509875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Sociodrama</w:t>
            </w:r>
            <w:proofErr w:type="spellEnd"/>
          </w:p>
        </w:tc>
        <w:tc>
          <w:tcPr>
            <w:tcW w:w="2551" w:type="dxa"/>
            <w:shd w:val="clear" w:color="auto" w:fill="DBE5F1" w:themeFill="accent1" w:themeFillTint="33"/>
          </w:tcPr>
          <w:p w14:paraId="7D9A99E6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F0F11DA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02CB76D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E85CBA0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DE1C337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07D1B58" w14:textId="090B0C32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457B953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246D6DFC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6A8EE7DE" w14:textId="62C43193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076214E1" w14:textId="4484EAD6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25D5D38F" w14:textId="77777777" w:rsidTr="00284AA2">
        <w:tc>
          <w:tcPr>
            <w:tcW w:w="984" w:type="dxa"/>
            <w:shd w:val="clear" w:color="auto" w:fill="auto"/>
          </w:tcPr>
          <w:p w14:paraId="01E12867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35D7B1DD" w14:textId="1B938FDE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08/09/2022</w:t>
            </w:r>
          </w:p>
        </w:tc>
        <w:tc>
          <w:tcPr>
            <w:tcW w:w="2835" w:type="dxa"/>
            <w:shd w:val="clear" w:color="auto" w:fill="auto"/>
          </w:tcPr>
          <w:p w14:paraId="45E0DC20" w14:textId="77777777" w:rsidR="00284AA2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67F4632" w14:textId="7EEC2B1A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Grupos e a Teoria Sistêmica</w:t>
            </w:r>
          </w:p>
          <w:p w14:paraId="2ECF38D7" w14:textId="5CBEBCE7" w:rsidR="00284AA2" w:rsidRPr="00232469" w:rsidRDefault="00284AA2" w:rsidP="00284AA2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51C45DAB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54A3C70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BFD944A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A2EC19D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EC658A3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EC45A82" w14:textId="5A432C52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1521254E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3A0E320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2DD1153A" w14:textId="77777777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49283068" w14:textId="126234B1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0621D5D5" w14:textId="77777777" w:rsidTr="00284AA2">
        <w:tc>
          <w:tcPr>
            <w:tcW w:w="984" w:type="dxa"/>
            <w:shd w:val="clear" w:color="auto" w:fill="DBE5F1" w:themeFill="accent1" w:themeFillTint="33"/>
          </w:tcPr>
          <w:p w14:paraId="1721DD42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702F0F9" w14:textId="77777777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931EB52" w14:textId="16E33236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15/09/2022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CB4E5F3" w14:textId="77777777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Treinamento Técnico Grupal</w:t>
            </w:r>
          </w:p>
          <w:p w14:paraId="12E65B0B" w14:textId="77777777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lastRenderedPageBreak/>
              <w:t>O lugar de Observador e suas Implicações;</w:t>
            </w:r>
          </w:p>
          <w:p w14:paraId="2A3F7E94" w14:textId="77777777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A Escuta como Instrumento de Trabalho do Psicólogo;</w:t>
            </w:r>
          </w:p>
          <w:p w14:paraId="60E7B57A" w14:textId="77777777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Aprender a escutar, observar e relatar.</w:t>
            </w:r>
          </w:p>
          <w:p w14:paraId="06749BFC" w14:textId="77777777" w:rsidR="00284AA2" w:rsidRPr="00232469" w:rsidRDefault="00284AA2" w:rsidP="00284AA2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20"/>
                <w:szCs w:val="20"/>
                <w:lang w:eastAsia="en-US"/>
              </w:rPr>
            </w:pPr>
          </w:p>
          <w:p w14:paraId="5B1D610F" w14:textId="12E49BFA" w:rsidR="00284AA2" w:rsidRPr="00232469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CDE7752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Retomada de Conteúdo</w:t>
            </w:r>
          </w:p>
          <w:p w14:paraId="2D948631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bibliográfica</w:t>
            </w:r>
          </w:p>
          <w:p w14:paraId="35ECD3F4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98BFC6C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A5FB1B2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121661A" w14:textId="7430DA2B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48E21FF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0BBB3079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4956AB44" w14:textId="453BE709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1CF535E8" w14:textId="5352F68C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lastRenderedPageBreak/>
              <w:t>Sala de Aula</w:t>
            </w:r>
          </w:p>
        </w:tc>
      </w:tr>
      <w:tr w:rsidR="00284AA2" w:rsidRPr="001C5C31" w14:paraId="797A497B" w14:textId="77777777" w:rsidTr="00284AA2">
        <w:tc>
          <w:tcPr>
            <w:tcW w:w="984" w:type="dxa"/>
            <w:shd w:val="clear" w:color="auto" w:fill="auto"/>
          </w:tcPr>
          <w:p w14:paraId="5B1509F8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8</w:t>
            </w:r>
          </w:p>
        </w:tc>
        <w:tc>
          <w:tcPr>
            <w:tcW w:w="1568" w:type="dxa"/>
            <w:shd w:val="clear" w:color="auto" w:fill="auto"/>
          </w:tcPr>
          <w:p w14:paraId="512C54C5" w14:textId="57501820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/09/2022</w:t>
            </w:r>
          </w:p>
        </w:tc>
        <w:tc>
          <w:tcPr>
            <w:tcW w:w="2835" w:type="dxa"/>
            <w:shd w:val="clear" w:color="auto" w:fill="auto"/>
          </w:tcPr>
          <w:p w14:paraId="33DDA26D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8ACF9A0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>1ª Verificação de aprendizagem</w:t>
            </w:r>
          </w:p>
          <w:p w14:paraId="7EF15AA5" w14:textId="77777777" w:rsidR="00284AA2" w:rsidRPr="00232469" w:rsidRDefault="00284AA2" w:rsidP="00284AA2">
            <w:pPr>
              <w:pStyle w:val="SemEspaamento"/>
              <w:framePr w:hSpace="0" w:wrap="auto" w:vAnchor="margin" w:hAnchor="text" w:xAlign="left" w:yAlign="inline"/>
              <w:spacing w:line="276" w:lineRule="auto"/>
              <w:jc w:val="center"/>
              <w:rPr>
                <w:rFonts w:eastAsia="Calibri" w:cs="Arial"/>
                <w:b/>
                <w:bCs/>
                <w:sz w:val="20"/>
                <w:szCs w:val="20"/>
              </w:rPr>
            </w:pPr>
            <w:r w:rsidRPr="00232469">
              <w:rPr>
                <w:rFonts w:eastAsia="Calibri" w:cs="Arial"/>
                <w:b/>
                <w:bCs/>
                <w:sz w:val="20"/>
                <w:szCs w:val="20"/>
              </w:rPr>
              <w:t>(V. A.)</w:t>
            </w:r>
          </w:p>
          <w:p w14:paraId="2CBCF610" w14:textId="704AD23A" w:rsidR="00284AA2" w:rsidRPr="00232469" w:rsidRDefault="00284AA2" w:rsidP="00284AA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68389E40" w14:textId="081AB6F1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</w:tcPr>
          <w:p w14:paraId="5F1BE04E" w14:textId="49882C5D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559" w:type="dxa"/>
            <w:shd w:val="clear" w:color="auto" w:fill="auto"/>
          </w:tcPr>
          <w:p w14:paraId="4B78EF1F" w14:textId="7E7E98B0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57AA8449" w14:textId="77777777" w:rsidTr="00284AA2">
        <w:tc>
          <w:tcPr>
            <w:tcW w:w="984" w:type="dxa"/>
            <w:shd w:val="clear" w:color="auto" w:fill="DBE5F1" w:themeFill="accent1" w:themeFillTint="33"/>
          </w:tcPr>
          <w:p w14:paraId="6361EFFD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F40A3F0" w14:textId="0D8D430B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29/09/2022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719637C" w14:textId="19C63D6F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Técnicas de Observação de Grupos</w:t>
            </w:r>
          </w:p>
          <w:p w14:paraId="740A4E21" w14:textId="6D1CEDBE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Pressupostos da observação e sua importância;</w:t>
            </w:r>
          </w:p>
          <w:p w14:paraId="4A645022" w14:textId="77777777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Tipos de observação: simples, participante e sistemática;</w:t>
            </w:r>
          </w:p>
          <w:p w14:paraId="2DDDFEA9" w14:textId="776D339D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Elaboração e análise de planos de observação e relatórios;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1C03A852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35D1766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5577414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70CFCCD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84B46FF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387F7662" w14:textId="0AEF8EAA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BF3BA65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70426BFC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0CED510A" w14:textId="77777777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074AB265" w14:textId="745454CF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C16EE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41581CB4" w14:textId="77777777" w:rsidTr="00284AA2">
        <w:tc>
          <w:tcPr>
            <w:tcW w:w="984" w:type="dxa"/>
            <w:shd w:val="clear" w:color="auto" w:fill="auto"/>
          </w:tcPr>
          <w:p w14:paraId="43A1DC2E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3388ADA0" w14:textId="7F51C29A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06/10/2022</w:t>
            </w:r>
          </w:p>
        </w:tc>
        <w:tc>
          <w:tcPr>
            <w:tcW w:w="2835" w:type="dxa"/>
            <w:shd w:val="clear" w:color="auto" w:fill="auto"/>
          </w:tcPr>
          <w:p w14:paraId="53C0EF7A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79A3544" w14:textId="3361F716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Análise Institucional – René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Loureau</w:t>
            </w:r>
            <w:proofErr w:type="spellEnd"/>
          </w:p>
          <w:p w14:paraId="71FA73DA" w14:textId="77777777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Grupos, organizações e Instituições – Georges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Lapassade</w:t>
            </w:r>
            <w:proofErr w:type="spellEnd"/>
          </w:p>
          <w:p w14:paraId="1B9032B6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D798F98" w14:textId="3F50242A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2127C082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D11112C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2CC8592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B2D21E8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D7AA263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B868419" w14:textId="14B49964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3F35A4B3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7FC2E23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528690AB" w14:textId="44644B1A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0F68C4F1" w14:textId="46DB688C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C16EE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30300B33" w14:textId="77777777" w:rsidTr="00284AA2">
        <w:tc>
          <w:tcPr>
            <w:tcW w:w="984" w:type="dxa"/>
            <w:shd w:val="clear" w:color="auto" w:fill="DBE5F1" w:themeFill="accent1" w:themeFillTint="33"/>
          </w:tcPr>
          <w:p w14:paraId="6C520658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1CA5FD2" w14:textId="7EA38454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13/10/2022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0883ECC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Psicologia de Grupos no SUS</w:t>
            </w:r>
          </w:p>
          <w:p w14:paraId="6BCACCE2" w14:textId="269CD802" w:rsidR="00284AA2" w:rsidRPr="00232469" w:rsidRDefault="00284AA2" w:rsidP="00284AA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39944D13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95DA3F4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8677725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452A66C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51C77139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E22F2E2" w14:textId="6B4F7870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082B6A6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1A5F883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7DCCC0CF" w14:textId="77777777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330DB6F1" w14:textId="32216EC3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7A27ED10" w14:textId="77777777" w:rsidTr="00284AA2">
        <w:tc>
          <w:tcPr>
            <w:tcW w:w="984" w:type="dxa"/>
            <w:shd w:val="clear" w:color="auto" w:fill="auto"/>
          </w:tcPr>
          <w:p w14:paraId="3E2A8097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7F93EB41" w14:textId="62188A6B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20/10/2022</w:t>
            </w:r>
          </w:p>
        </w:tc>
        <w:tc>
          <w:tcPr>
            <w:tcW w:w="2835" w:type="dxa"/>
            <w:shd w:val="clear" w:color="auto" w:fill="auto"/>
          </w:tcPr>
          <w:p w14:paraId="69164269" w14:textId="5050D3F1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Tipologias grupais e liderança – Calderón e De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Govia</w:t>
            </w:r>
            <w:proofErr w:type="spellEnd"/>
          </w:p>
          <w:p w14:paraId="68B52AFA" w14:textId="32B8E2C8" w:rsidR="00284AA2" w:rsidRPr="00232469" w:rsidRDefault="00284AA2" w:rsidP="00284AA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2251B7C7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4041BBE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CA928AF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08A8131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C8AF071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93E9729" w14:textId="79370F5D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373B9D52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50F2391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4139A74F" w14:textId="70767B16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5BD44A01" w14:textId="2EBF6D17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24E7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6EE39CD5" w14:textId="77777777" w:rsidTr="00284AA2">
        <w:tc>
          <w:tcPr>
            <w:tcW w:w="984" w:type="dxa"/>
            <w:shd w:val="clear" w:color="auto" w:fill="DBE5F1" w:themeFill="accent1" w:themeFillTint="33"/>
          </w:tcPr>
          <w:p w14:paraId="68BE83CF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FD385EC" w14:textId="6283071B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27</w:t>
            </w: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/10/2022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20C593E4" w14:textId="4CE9EC34" w:rsidR="00284AA2" w:rsidRPr="00232469" w:rsidRDefault="00284AA2" w:rsidP="00284AA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Seminário – Apresentação das Observações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203EE3F5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7BBF6D6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0F9387F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3F9484A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2D5704F1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6C74DB2" w14:textId="7E656504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0D41DCF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54886783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36FC8486" w14:textId="52D668CA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1074E0E0" w14:textId="36D997A8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24E7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7254F56C" w14:textId="77777777" w:rsidTr="00ED0DA9">
        <w:tc>
          <w:tcPr>
            <w:tcW w:w="984" w:type="dxa"/>
            <w:shd w:val="clear" w:color="auto" w:fill="auto"/>
          </w:tcPr>
          <w:p w14:paraId="2D047EB5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14</w:t>
            </w:r>
          </w:p>
        </w:tc>
        <w:tc>
          <w:tcPr>
            <w:tcW w:w="1568" w:type="dxa"/>
            <w:shd w:val="clear" w:color="auto" w:fill="auto"/>
          </w:tcPr>
          <w:p w14:paraId="207DABD0" w14:textId="57B487A6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03/11/2022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A647DA2" w14:textId="77777777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Poder e Processo Grupal – Martin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Baró</w:t>
            </w:r>
            <w:proofErr w:type="spellEnd"/>
          </w:p>
          <w:p w14:paraId="10351E09" w14:textId="18B76E15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326807E1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C030ABE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BC00A37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154CF1A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D99DA4E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60CE0015" w14:textId="1258D594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75065053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E447DE3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59E6040A" w14:textId="537914B2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6835C860" w14:textId="749E1925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24E7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430F0DEB" w14:textId="77777777" w:rsidTr="00EA05BD">
        <w:tc>
          <w:tcPr>
            <w:tcW w:w="984" w:type="dxa"/>
            <w:shd w:val="clear" w:color="auto" w:fill="DBE5F1" w:themeFill="accent1" w:themeFillTint="33"/>
          </w:tcPr>
          <w:p w14:paraId="40581550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E367941" w14:textId="781D3972" w:rsidR="00284AA2" w:rsidRPr="00284AA2" w:rsidRDefault="005424BA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  <w:r w:rsidR="00284AA2"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2287E57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2º Verificação de aprendizagem</w:t>
            </w:r>
          </w:p>
          <w:p w14:paraId="7683C1A5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3246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  <w:p w14:paraId="5AD66843" w14:textId="70B7E706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E6AAE46" w14:textId="37A8C251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746B97E" w14:textId="60335C24" w:rsidR="00284AA2" w:rsidRPr="00154790" w:rsidRDefault="00284AA2" w:rsidP="00284AA2">
            <w:pPr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4B94815" w14:textId="2D62AC31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284AA2" w:rsidRPr="001C5C31" w14:paraId="7F7B1B78" w14:textId="77777777" w:rsidTr="00284AA2">
        <w:tc>
          <w:tcPr>
            <w:tcW w:w="984" w:type="dxa"/>
            <w:shd w:val="clear" w:color="auto" w:fill="auto"/>
          </w:tcPr>
          <w:p w14:paraId="3395C45E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139B1561" w14:textId="71F689A4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17/11/2022</w:t>
            </w:r>
          </w:p>
        </w:tc>
        <w:tc>
          <w:tcPr>
            <w:tcW w:w="2835" w:type="dxa"/>
            <w:shd w:val="clear" w:color="auto" w:fill="auto"/>
          </w:tcPr>
          <w:p w14:paraId="35AC40A0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36AD5BF" w14:textId="7D6C85B7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Devolutiva Qualificada</w:t>
            </w:r>
          </w:p>
          <w:p w14:paraId="4752CA45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F8FEBCD" w14:textId="237F3D99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Condução Grupal</w:t>
            </w:r>
          </w:p>
        </w:tc>
        <w:tc>
          <w:tcPr>
            <w:tcW w:w="2551" w:type="dxa"/>
            <w:shd w:val="clear" w:color="auto" w:fill="auto"/>
          </w:tcPr>
          <w:p w14:paraId="25625883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8EA4EDD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FE053BE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BF98999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F2089CC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F55EED8" w14:textId="4E53416F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120BC9EC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94E1024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6EB88000" w14:textId="77777777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37136E4C" w14:textId="68DB9FE2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35A04143" w14:textId="77777777" w:rsidTr="00284AA2">
        <w:tc>
          <w:tcPr>
            <w:tcW w:w="984" w:type="dxa"/>
            <w:shd w:val="clear" w:color="auto" w:fill="DBE5F1" w:themeFill="accent1" w:themeFillTint="33"/>
          </w:tcPr>
          <w:p w14:paraId="30D9BDD6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C547C4E" w14:textId="1A0B4D18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24/11/2022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171ECE60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0E2F018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0E81D84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Grupo Focal</w:t>
            </w:r>
          </w:p>
          <w:p w14:paraId="23C12E17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A621C65" w14:textId="652B26D2" w:rsidR="00284AA2" w:rsidRPr="00232469" w:rsidRDefault="00284AA2" w:rsidP="00284A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Grupo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Ballint</w:t>
            </w:r>
            <w:proofErr w:type="spellEnd"/>
          </w:p>
          <w:p w14:paraId="403193B4" w14:textId="47A1846D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Condução Grupal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709EC0D8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55908A5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3AD6442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DEBE1EF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5D47833C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48FC3249" w14:textId="1B8286EA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2CE11C3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68C5A20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0E2208D1" w14:textId="77777777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4AB8FBCA" w14:textId="2859654D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95D7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3C225363" w14:textId="77777777" w:rsidTr="00284AA2">
        <w:tc>
          <w:tcPr>
            <w:tcW w:w="984" w:type="dxa"/>
            <w:shd w:val="clear" w:color="auto" w:fill="auto"/>
          </w:tcPr>
          <w:p w14:paraId="5FF468C0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3E637D8B" w14:textId="3E995694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01/12/2022</w:t>
            </w:r>
          </w:p>
        </w:tc>
        <w:tc>
          <w:tcPr>
            <w:tcW w:w="2835" w:type="dxa"/>
            <w:shd w:val="clear" w:color="auto" w:fill="auto"/>
          </w:tcPr>
          <w:p w14:paraId="3434CD6B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731871F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D417A3" w14:textId="68B948FA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Condução Grupal</w:t>
            </w:r>
          </w:p>
        </w:tc>
        <w:tc>
          <w:tcPr>
            <w:tcW w:w="2551" w:type="dxa"/>
            <w:shd w:val="clear" w:color="auto" w:fill="auto"/>
          </w:tcPr>
          <w:p w14:paraId="3E4115DD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1F08890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3B3EEE0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8DFFD2A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3FFFC6B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89B8F66" w14:textId="5E834546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316A7A3B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5CE005E5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72D904F5" w14:textId="77777777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0AA02118" w14:textId="158D5A03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95D7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58B039CA" w14:textId="77777777" w:rsidTr="00284AA2">
        <w:tc>
          <w:tcPr>
            <w:tcW w:w="984" w:type="dxa"/>
            <w:shd w:val="clear" w:color="auto" w:fill="DBE5F1" w:themeFill="accent1" w:themeFillTint="33"/>
          </w:tcPr>
          <w:p w14:paraId="0BE5C340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8803044" w14:textId="1B9B42D6" w:rsidR="00284AA2" w:rsidRP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08/12/2022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6BE3DB3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Condução Grupal</w:t>
            </w:r>
          </w:p>
          <w:p w14:paraId="6D4FD9C6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8C85527" w14:textId="43366D7D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Revisão de Conteúdo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1AAFFD87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C9DD99D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EB2575D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ACE8A64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009FDEB2" w14:textId="77777777" w:rsidR="00284AA2" w:rsidRPr="0003574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87798B3" w14:textId="102F0744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94F0194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6FC4703" w14:textId="77777777" w:rsidR="00284AA2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1F29FB92" w14:textId="77777777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28A4E349" w14:textId="50D29AA6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95D7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284AA2" w:rsidRPr="001C5C31" w14:paraId="5161B4B8" w14:textId="77777777" w:rsidTr="00284AA2">
        <w:tc>
          <w:tcPr>
            <w:tcW w:w="984" w:type="dxa"/>
            <w:shd w:val="clear" w:color="auto" w:fill="auto"/>
          </w:tcPr>
          <w:p w14:paraId="7BA5E527" w14:textId="77777777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26550327" w14:textId="3BF3C0DE" w:rsidR="00284AA2" w:rsidRPr="00284AA2" w:rsidRDefault="005424BA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15</w:t>
            </w:r>
            <w:r w:rsidR="00284AA2" w:rsidRPr="00284A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601A04F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</w:p>
          <w:p w14:paraId="476FD9D4" w14:textId="77777777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3246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  <w:p w14:paraId="2666BDEB" w14:textId="7DE7F07B" w:rsidR="00284AA2" w:rsidRPr="00232469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4E90B68A" w14:textId="2CA675AB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0B7A1A1" w14:textId="08FCF771" w:rsidR="00284AA2" w:rsidRPr="001C5C31" w:rsidRDefault="00284AA2" w:rsidP="00284A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559" w:type="dxa"/>
            <w:shd w:val="clear" w:color="auto" w:fill="auto"/>
          </w:tcPr>
          <w:p w14:paraId="3FC05AA1" w14:textId="7659C528" w:rsidR="00284AA2" w:rsidRPr="001C5C31" w:rsidRDefault="00284AA2" w:rsidP="00284A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1C2D64" w:rsidRPr="001C5C31" w14:paraId="37E6D682" w14:textId="77777777" w:rsidTr="001C2D64">
        <w:tc>
          <w:tcPr>
            <w:tcW w:w="984" w:type="dxa"/>
            <w:shd w:val="clear" w:color="auto" w:fill="DBE5F1" w:themeFill="accent1" w:themeFillTint="33"/>
          </w:tcPr>
          <w:p w14:paraId="79867405" w14:textId="682BEE89" w:rsidR="001C2D64" w:rsidRPr="001C5C31" w:rsidRDefault="001C2D64" w:rsidP="001C2D6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61DE538" w14:textId="786AF74D" w:rsidR="001C2D64" w:rsidRDefault="001C2D64" w:rsidP="001C2D6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23/12/2022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3EF637F" w14:textId="3A9E36A4" w:rsidR="001C2D64" w:rsidRPr="00232469" w:rsidRDefault="001C2D64" w:rsidP="001C2D64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Lançamento de notas no </w:t>
            </w:r>
            <w:proofErr w:type="spellStart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Lyceum</w:t>
            </w:r>
            <w:proofErr w:type="spellEnd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 e gabarito no AVA, disponibilizando atend</w:t>
            </w:r>
            <w:r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imento via e-mail até dia 23/12.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1C8C3ED" w14:textId="62A2FA2F" w:rsidR="001C2D64" w:rsidRPr="00897C3F" w:rsidRDefault="001C2D64" w:rsidP="001C2D6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aula/ E-mail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E1104D6" w14:textId="2164B74A" w:rsidR="001C2D64" w:rsidRPr="00897C3F" w:rsidRDefault="001C2D64" w:rsidP="001C2D6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FD86009" w14:textId="77777777" w:rsidR="001C2D64" w:rsidRDefault="001C2D64" w:rsidP="001C2D64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Sala de aula/ </w:t>
            </w:r>
          </w:p>
          <w:p w14:paraId="3DF33FE4" w14:textId="1AE8FE0E" w:rsidR="001C2D64" w:rsidRPr="00897C3F" w:rsidRDefault="001C2D64" w:rsidP="001C2D64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E-mail</w:t>
            </w:r>
          </w:p>
        </w:tc>
      </w:tr>
    </w:tbl>
    <w:p w14:paraId="2C5ED5B4" w14:textId="77777777" w:rsidR="0031522B" w:rsidRPr="0067413A" w:rsidRDefault="0031522B" w:rsidP="0031522B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4D393295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846049A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6564FF4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274EF1D9" w14:textId="77777777" w:rsidTr="002712DC">
        <w:tc>
          <w:tcPr>
            <w:tcW w:w="10773" w:type="dxa"/>
          </w:tcPr>
          <w:p w14:paraId="54BB29E6" w14:textId="3176E773" w:rsidR="00B60A2E" w:rsidRPr="00F219EB" w:rsidRDefault="00B60A2E" w:rsidP="00B60A2E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em sala de aula e abiente virtual, atividade de campo, aula expositiva dialogada, retomada de conteúdo, estudo de caso, fórum de discussão, </w:t>
            </w:r>
            <w:r w:rsidRPr="00F219E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9E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9E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 e Lyceum.</w:t>
            </w:r>
          </w:p>
          <w:p w14:paraId="2B434B86" w14:textId="77777777" w:rsidR="00B60A2E" w:rsidRPr="00F219EB" w:rsidRDefault="00B60A2E" w:rsidP="00B60A2E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Ex.: Quadro-branco/pincel, projetor multimídia, livros, ebook, figuras de revistas/jornais, fotocópias, reportagens, documentário, vídeos, filmes, artigos científicos, computador, celular e internet.</w:t>
            </w:r>
          </w:p>
          <w:p w14:paraId="4FB52DE5" w14:textId="77777777" w:rsidR="00B60A2E" w:rsidRPr="001C5C31" w:rsidRDefault="00B60A2E" w:rsidP="00B60A2E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74AE7857" w14:textId="77777777" w:rsidR="00B60A2E" w:rsidRPr="00F97CC5" w:rsidRDefault="00B60A2E" w:rsidP="00B60A2E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97CC5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52F54B19" w14:textId="644B8CC0" w:rsidR="0031522B" w:rsidRPr="001C5C31" w:rsidRDefault="00B60A2E" w:rsidP="00B60A2E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97CC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</w:p>
        </w:tc>
      </w:tr>
    </w:tbl>
    <w:p w14:paraId="1AA0DDA9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010395E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8646F58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5E371E" w:rsidRPr="005E371E" w14:paraId="299D93BC" w14:textId="77777777" w:rsidTr="002712DC">
        <w:tc>
          <w:tcPr>
            <w:tcW w:w="10773" w:type="dxa"/>
          </w:tcPr>
          <w:p w14:paraId="3089981E" w14:textId="11F3C538" w:rsidR="0031522B" w:rsidRPr="001C2D64" w:rsidRDefault="001C2D64" w:rsidP="001C2D64">
            <w:pPr>
              <w:jc w:val="both"/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“Objetivos do Desenvolvimento Sustentável (ODS)</w:t>
            </w:r>
            <w:r>
              <w:rPr>
                <w:rFonts w:ascii="Arial Narrow" w:hAnsi="Arial Narrow" w:cs="Times New Roman"/>
                <w:sz w:val="20"/>
                <w:szCs w:val="20"/>
              </w:rPr>
              <w:t xml:space="preserve">”. </w:t>
            </w:r>
            <w:r w:rsidRPr="008205C0">
              <w:rPr>
                <w:rFonts w:ascii="Arial Narrow" w:hAnsi="Arial Narrow" w:cs="Times New Roman"/>
                <w:sz w:val="20"/>
                <w:szCs w:val="20"/>
              </w:rPr>
              <w:t>O mesmo será desenvolvido a partir de atividades propostas pelas disciplinas de Ser Psicólogo, considerando a distribuição de conteúdo construída ao longo do curso e em diferentes abordagens</w:t>
            </w:r>
            <w:r>
              <w:rPr>
                <w:rFonts w:ascii="Arial Narrow" w:hAnsi="Arial Narrow" w:cs="Times New Roman"/>
                <w:sz w:val="20"/>
                <w:szCs w:val="20"/>
              </w:rPr>
              <w:t>.</w:t>
            </w:r>
          </w:p>
        </w:tc>
      </w:tr>
    </w:tbl>
    <w:p w14:paraId="1D396F29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B083F66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F6A45E5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760A34" w:rsidRPr="001C5C31" w14:paraId="2DD0CFB6" w14:textId="77777777" w:rsidTr="002712DC">
        <w:tc>
          <w:tcPr>
            <w:tcW w:w="10773" w:type="dxa"/>
            <w:shd w:val="clear" w:color="auto" w:fill="FFFFFF" w:themeFill="background1"/>
          </w:tcPr>
          <w:p w14:paraId="2A1B6276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779D00D6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valor 0 a 50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pontos.</w:t>
            </w:r>
          </w:p>
          <w:p w14:paraId="5D3605E1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Avaliações processuais totalizam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50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pontos distribuídos da seguinte forma: </w:t>
            </w:r>
          </w:p>
          <w:p w14:paraId="7C8C778E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 pós-aula: 1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33D3753A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5245089D" w14:textId="77777777" w:rsidR="00760A34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Estudo dirigido de revisão de conteúdo: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16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3D684102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Outras atividades: 12</w:t>
            </w:r>
          </w:p>
          <w:p w14:paraId="6392B8A0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EC1B63C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(0 a 50 pontos) e as notas obtidas nas avaliações processuais (0 a 50 pontos). </w:t>
            </w:r>
          </w:p>
          <w:p w14:paraId="3878C2AF" w14:textId="77777777" w:rsidR="00760A34" w:rsidRPr="001C5C31" w:rsidRDefault="00760A34" w:rsidP="00760A3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0BD197D5" w14:textId="77777777" w:rsidR="00760A34" w:rsidRPr="001C5C31" w:rsidRDefault="00760A34" w:rsidP="00760A3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2BA7B35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471555E7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Avaliação com 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valor 0 a 50 pontos.</w:t>
            </w:r>
          </w:p>
          <w:p w14:paraId="188D5ADC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0 a 50 pontos distribuídos da seguinte forma: </w:t>
            </w:r>
          </w:p>
          <w:p w14:paraId="01E36F89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0D3A846F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8F74981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Outras atividades: 32,5</w:t>
            </w:r>
          </w:p>
          <w:p w14:paraId="61CBA6A7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CC54C97" w14:textId="77777777" w:rsidR="00760A34" w:rsidRPr="00915433" w:rsidRDefault="00760A34" w:rsidP="00760A3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(0 a 50 pontos) e a nota obtida nas avaliações processuais (0 a 50 pontos).</w:t>
            </w:r>
          </w:p>
          <w:p w14:paraId="18181F04" w14:textId="77777777" w:rsidR="00760A34" w:rsidRPr="00915433" w:rsidRDefault="00760A34" w:rsidP="00760A3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706A8DFA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2D5B27F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1B2D8396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Ex.: Avaliação com valor 50 pontos.</w:t>
            </w:r>
          </w:p>
          <w:p w14:paraId="3C1DD5FA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0 a 50 pontos distribuídos da seguinte forma: </w:t>
            </w:r>
          </w:p>
          <w:p w14:paraId="5FA6B268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91730C7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29B6F279" w14:textId="77777777" w:rsidR="00760A34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Estudo dirigido de revisão de conteúdo: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16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6A80DDED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Outras atividades: 18</w:t>
            </w:r>
          </w:p>
          <w:p w14:paraId="6CCEC25C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3032786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3ª V. A. será a somatória da nota obtida na avaliação teórica (0 a 50 pontos) e nota obtida nas avaliações processuais (0 a 50 pontos).</w:t>
            </w:r>
          </w:p>
          <w:p w14:paraId="3B10334B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78CA87F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A2911AF" w14:textId="77777777" w:rsidR="00760A34" w:rsidRPr="008673E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44986906" w14:textId="77777777" w:rsidR="00760A34" w:rsidRPr="0067413A" w:rsidRDefault="00760A34" w:rsidP="00760A34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2601EE16" w14:textId="77777777" w:rsidR="00760A34" w:rsidRPr="008673E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31792D7" w14:textId="77777777" w:rsidR="00760A34" w:rsidRPr="0067413A" w:rsidRDefault="00760A34" w:rsidP="00760A34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feita por meio de processo físico na Secretaria Acadêmica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com a avaliação original em anexo, obrigatoriamente. </w:t>
            </w:r>
          </w:p>
          <w:p w14:paraId="2A691B92" w14:textId="77777777" w:rsidR="00760A34" w:rsidRPr="008673E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D53853C" w14:textId="77777777" w:rsidR="00760A34" w:rsidRPr="0067413A" w:rsidRDefault="00760A34" w:rsidP="00760A34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</w:t>
            </w:r>
          </w:p>
          <w:p w14:paraId="282B166E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18084651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107E486D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7AD3D83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Portaria – Frequência e nota dos alunos que apresentarem trabalhos em eventos científicos</w:t>
            </w:r>
          </w:p>
          <w:p w14:paraId="2C1DA21C" w14:textId="77777777" w:rsidR="00760A34" w:rsidRPr="00F2169C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07E0C5A5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550B0AA1" w14:textId="77777777" w:rsidR="00760A34" w:rsidRPr="001C5C31" w:rsidRDefault="00760A34" w:rsidP="00760A3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52B967D2" w14:textId="23A3AB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3EBD4C96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F236787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F2FFDAA" w14:textId="718A1506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1522B" w:rsidRPr="001C5C31" w14:paraId="13103310" w14:textId="77777777" w:rsidTr="002712DC">
        <w:tc>
          <w:tcPr>
            <w:tcW w:w="10773" w:type="dxa"/>
          </w:tcPr>
          <w:p w14:paraId="3C47A127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65090E1D" w14:textId="77777777" w:rsidR="00760A34" w:rsidRPr="002244F2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244F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MINIMUCCI, A. </w:t>
            </w:r>
            <w:r w:rsidRPr="002244F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Dinâmica de Grupo</w:t>
            </w:r>
            <w:r w:rsidRPr="002244F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 teorias e sistemas. São Paulo: Atlas, 2015.</w:t>
            </w:r>
          </w:p>
          <w:p w14:paraId="276F557D" w14:textId="77777777" w:rsidR="00760A34" w:rsidRPr="002244F2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244F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ZIMERMAN, D. F. </w:t>
            </w:r>
            <w:r w:rsidRPr="002244F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Como trabalhamos com grupos</w:t>
            </w:r>
            <w:r w:rsidRPr="002244F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Porto Alegre: Artes Médicas, 1997.</w:t>
            </w:r>
          </w:p>
          <w:p w14:paraId="752F65E9" w14:textId="77777777" w:rsidR="00760A34" w:rsidRPr="002244F2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244F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BOCK, A. M. B. </w:t>
            </w:r>
            <w:r w:rsidRPr="002244F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e o compromisso social</w:t>
            </w:r>
            <w:r w:rsidRPr="002244F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São Paulo: Cortez Editora. 1ª Ed, 2003.</w:t>
            </w:r>
          </w:p>
          <w:p w14:paraId="092256A6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562CEF0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20E1781A" w14:textId="77777777" w:rsidR="00760A34" w:rsidRPr="00C7261F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CORREIA, J. V. </w:t>
            </w:r>
            <w:r w:rsidRPr="00C726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Sociologia dos direitos sociais</w:t>
            </w: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 escassez, justiça e legitimidade. 1ª ed., Saraiva, 12/2013. [Minha Biblioteca].</w:t>
            </w:r>
          </w:p>
          <w:p w14:paraId="04C9400F" w14:textId="77777777" w:rsidR="00760A34" w:rsidRPr="00C7261F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MINIMUCCI, A. </w:t>
            </w:r>
            <w:r w:rsidRPr="00C726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Técnicas do trabalho de grupo</w:t>
            </w: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São Paulo: Atlas, 2001</w:t>
            </w:r>
          </w:p>
          <w:p w14:paraId="37AB4549" w14:textId="77777777" w:rsidR="00760A34" w:rsidRPr="00C7261F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PISANI, R. A. </w:t>
            </w:r>
            <w:r w:rsidRPr="00C726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Elementos de Análise de Grupo</w:t>
            </w: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Grupos pequenos e intermediários. Trad. Sergio Marcos V. </w:t>
            </w:r>
            <w:proofErr w:type="spellStart"/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Trunci</w:t>
            </w:r>
            <w:proofErr w:type="spellEnd"/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São Paulo: Casa do Psicólogo, 2005.</w:t>
            </w:r>
          </w:p>
          <w:p w14:paraId="408DC016" w14:textId="77777777" w:rsidR="00760A34" w:rsidRPr="00C7261F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RIVIÈRE, P. E. </w:t>
            </w:r>
            <w:r w:rsidRPr="00C726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 processo grupal</w:t>
            </w: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São Paulo: Martins Fontes, 1998.</w:t>
            </w:r>
          </w:p>
          <w:p w14:paraId="190ED92C" w14:textId="77777777" w:rsidR="00760A34" w:rsidRPr="00C7261F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ZANELLI, J. C.; BORGES-ANDRADE, J. E; BASTOS, A. V. B (</w:t>
            </w:r>
            <w:proofErr w:type="spellStart"/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Orgs</w:t>
            </w:r>
            <w:proofErr w:type="spellEnd"/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.). </w:t>
            </w:r>
            <w:r w:rsidRPr="00C726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Psicologia, organizações e trabalho no Brasil</w:t>
            </w: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Porto Alegre: Artmed, 2004.</w:t>
            </w:r>
          </w:p>
          <w:p w14:paraId="3AA97C3E" w14:textId="5710217C" w:rsidR="0031522B" w:rsidRPr="001C5C31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F83ACCC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98912F5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0AA91CCB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4C25EC8" w14:textId="77777777" w:rsidR="0031522B" w:rsidRPr="000F03CA" w:rsidRDefault="0031522B" w:rsidP="0031522B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7FBAD99F" w14:textId="509F2C7C" w:rsidR="0031522B" w:rsidRPr="0031522B" w:rsidRDefault="0031522B" w:rsidP="0031522B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Anápolis, </w:t>
      </w:r>
      <w:r w:rsidR="00595459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09 de agosto de 2022.</w:t>
      </w:r>
    </w:p>
    <w:p w14:paraId="3E3BA717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118600CA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CD8FA48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B99A59B" w14:textId="77777777" w:rsidR="00B60A2E" w:rsidRPr="007B31A4" w:rsidRDefault="00B60A2E" w:rsidP="00B60A2E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r w:rsidRPr="007B31A4">
        <w:rPr>
          <w:rFonts w:ascii="Arial Narrow" w:hAnsi="Arial Narrow" w:cs="Times New Roman"/>
          <w:b/>
          <w:sz w:val="24"/>
          <w:szCs w:val="24"/>
        </w:rPr>
        <w:t xml:space="preserve">Prof. </w:t>
      </w:r>
      <w:r>
        <w:rPr>
          <w:rFonts w:ascii="Arial Narrow" w:hAnsi="Arial Narrow" w:cs="Times New Roman"/>
          <w:b/>
          <w:sz w:val="24"/>
          <w:szCs w:val="24"/>
        </w:rPr>
        <w:t>Me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Dacacche</w:t>
      </w:r>
      <w:proofErr w:type="spellEnd"/>
    </w:p>
    <w:p w14:paraId="50733002" w14:textId="77777777" w:rsidR="00B60A2E" w:rsidRPr="007B31A4" w:rsidRDefault="00B60A2E" w:rsidP="00B60A2E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 w:rsidRPr="007B31A4">
        <w:rPr>
          <w:rFonts w:ascii="Arial Narrow" w:hAnsi="Arial Narrow" w:cs="Times New Roman"/>
          <w:sz w:val="16"/>
          <w:szCs w:val="16"/>
        </w:rPr>
        <w:t>DIRETORA – CURSO DE PSICOLOGIA</w:t>
      </w:r>
      <w:r>
        <w:rPr>
          <w:rFonts w:ascii="Arial Narrow" w:hAnsi="Arial Narrow" w:cs="Times New Roman"/>
          <w:sz w:val="16"/>
          <w:szCs w:val="16"/>
        </w:rPr>
        <w:t xml:space="preserve">   </w:t>
      </w:r>
    </w:p>
    <w:p w14:paraId="6E058A93" w14:textId="77777777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65A21F0A" w14:textId="77777777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78DA35E" w14:textId="77777777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2FC113BB" w14:textId="77777777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proofErr w:type="gramStart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>COORDENADOR(</w:t>
      </w:r>
      <w:proofErr w:type="gramEnd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PEDAGÓGICO(A) DO CURSO DE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1D1ECAD2" w14:textId="77777777" w:rsidR="00B60A2E" w:rsidRPr="007B31A4" w:rsidRDefault="00B60A2E" w:rsidP="00B60A2E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157A49E" w14:textId="77777777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A53226E" w14:textId="79262350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1C2D6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Ana Luísa Lopes Cabral</w:t>
      </w:r>
    </w:p>
    <w:p w14:paraId="425CB86B" w14:textId="77777777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proofErr w:type="gramStart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>PROFESSOR(</w:t>
      </w:r>
      <w:proofErr w:type="gramEnd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>A) RESPONSÁVEL PELA DISCIPLINA</w:t>
      </w:r>
    </w:p>
    <w:p w14:paraId="0B2B282E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1B11EEB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1FCD3A6C" w14:textId="77777777" w:rsidR="0031522B" w:rsidRPr="001C5C31" w:rsidRDefault="0031522B" w:rsidP="0031522B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1F470918" w14:textId="77777777" w:rsidR="0031522B" w:rsidRPr="000F03CA" w:rsidRDefault="0031522B" w:rsidP="003152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0334989E" w14:textId="77777777" w:rsidR="0031522B" w:rsidRPr="000F03CA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13CF9009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CD56A50" w14:textId="77777777" w:rsidR="0031522B" w:rsidRDefault="0031522B" w:rsidP="0031522B"/>
    <w:p w14:paraId="0F9FF478" w14:textId="77777777" w:rsidR="005F57B9" w:rsidRDefault="00DE5BFE"/>
    <w:sectPr w:rsidR="005F57B9" w:rsidSect="00DF13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8398A2" w14:textId="77777777" w:rsidR="0083161A" w:rsidRDefault="0083161A" w:rsidP="0031522B">
      <w:pPr>
        <w:spacing w:after="0" w:line="240" w:lineRule="auto"/>
      </w:pPr>
      <w:r>
        <w:separator/>
      </w:r>
    </w:p>
  </w:endnote>
  <w:endnote w:type="continuationSeparator" w:id="0">
    <w:p w14:paraId="0BEE4FFA" w14:textId="77777777" w:rsidR="0083161A" w:rsidRDefault="0083161A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C77B4A" w14:textId="77777777" w:rsidR="007C1862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1F627D7" wp14:editId="7B631B60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D69559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4F2C700A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76D32172" w14:textId="77777777" w:rsidR="007C1862" w:rsidRDefault="0031522B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21F627D7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7CD69559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4F2C700A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6D32172" w14:textId="77777777" w:rsidR="007C1862" w:rsidRDefault="0031522B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2FA02B" w14:textId="77777777" w:rsidR="001C5C31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EC6C325" wp14:editId="7A3921E7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A8C357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095AD87F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7D302539" w14:textId="77777777" w:rsidR="001C5C31" w:rsidRDefault="0031522B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0EC6C325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74A8C357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095AD87F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D302539" w14:textId="77777777" w:rsidR="001C5C31" w:rsidRDefault="0031522B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1B7545" w14:textId="77777777" w:rsidR="0083161A" w:rsidRDefault="0083161A" w:rsidP="0031522B">
      <w:pPr>
        <w:spacing w:after="0" w:line="240" w:lineRule="auto"/>
      </w:pPr>
      <w:r>
        <w:separator/>
      </w:r>
    </w:p>
  </w:footnote>
  <w:footnote w:type="continuationSeparator" w:id="0">
    <w:p w14:paraId="49C6F25C" w14:textId="77777777" w:rsidR="0083161A" w:rsidRDefault="0083161A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97A40A" w14:textId="77777777" w:rsidR="00B83E08" w:rsidRDefault="0031522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5CB4813C" wp14:editId="13CED11D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07CB86D" w14:textId="77777777" w:rsidR="00B83E08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0038F1BF" wp14:editId="239EE64F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AA3C3B" w14:textId="77777777" w:rsidR="000F03CA" w:rsidRDefault="0031522B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241E1B87" wp14:editId="3212C204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4A9E13B" wp14:editId="54325CBD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D0AF0A" w14:textId="77777777" w:rsidR="00D87EC2" w:rsidRPr="0031522B" w:rsidRDefault="0031522B" w:rsidP="00D87EC2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14A9E13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35D0AF0A" w14:textId="77777777" w:rsidR="00D87EC2" w:rsidRPr="0031522B" w:rsidRDefault="0031522B" w:rsidP="00D87EC2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2022.1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B1CA35E" wp14:editId="04B4056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oundrect w14:anchorId="2C2A6BE4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940C386" wp14:editId="1499A38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ect w14:anchorId="4AF7698D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65D5A043" w14:textId="77777777" w:rsidR="000F03CA" w:rsidRDefault="00DE5BFE" w:rsidP="000F03CA">
    <w:pPr>
      <w:pStyle w:val="Cabealho"/>
    </w:pPr>
  </w:p>
  <w:p w14:paraId="4F721BB5" w14:textId="77777777" w:rsidR="00926BE7" w:rsidRDefault="00DE5BFE" w:rsidP="000F03CA">
    <w:pPr>
      <w:pStyle w:val="Cabealho"/>
    </w:pPr>
  </w:p>
  <w:p w14:paraId="679DC1C6" w14:textId="77777777" w:rsidR="000F03CA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65224BB3" wp14:editId="6FBF08F0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F135ED"/>
    <w:multiLevelType w:val="hybridMultilevel"/>
    <w:tmpl w:val="CDACEF1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2B"/>
    <w:rsid w:val="00022983"/>
    <w:rsid w:val="00132E1D"/>
    <w:rsid w:val="00141704"/>
    <w:rsid w:val="00154790"/>
    <w:rsid w:val="001C2D64"/>
    <w:rsid w:val="001D6329"/>
    <w:rsid w:val="001F45B9"/>
    <w:rsid w:val="00232469"/>
    <w:rsid w:val="00272A55"/>
    <w:rsid w:val="00284AA2"/>
    <w:rsid w:val="0031522B"/>
    <w:rsid w:val="003A0A04"/>
    <w:rsid w:val="003B39ED"/>
    <w:rsid w:val="00407B41"/>
    <w:rsid w:val="004A63E8"/>
    <w:rsid w:val="005424BA"/>
    <w:rsid w:val="00553460"/>
    <w:rsid w:val="00595459"/>
    <w:rsid w:val="005B34C9"/>
    <w:rsid w:val="005E371E"/>
    <w:rsid w:val="006179C5"/>
    <w:rsid w:val="006E4C2A"/>
    <w:rsid w:val="0071298E"/>
    <w:rsid w:val="00725A31"/>
    <w:rsid w:val="00737D65"/>
    <w:rsid w:val="00760A34"/>
    <w:rsid w:val="0079637D"/>
    <w:rsid w:val="007D68BC"/>
    <w:rsid w:val="0083161A"/>
    <w:rsid w:val="00837CA2"/>
    <w:rsid w:val="00863915"/>
    <w:rsid w:val="00867A56"/>
    <w:rsid w:val="008C63A6"/>
    <w:rsid w:val="009262BC"/>
    <w:rsid w:val="009434DB"/>
    <w:rsid w:val="00955E93"/>
    <w:rsid w:val="009809E4"/>
    <w:rsid w:val="00A90BEB"/>
    <w:rsid w:val="00AA7D7A"/>
    <w:rsid w:val="00AF328A"/>
    <w:rsid w:val="00B60A2E"/>
    <w:rsid w:val="00C828E2"/>
    <w:rsid w:val="00CD44E9"/>
    <w:rsid w:val="00D60502"/>
    <w:rsid w:val="00D73C6A"/>
    <w:rsid w:val="00D745A4"/>
    <w:rsid w:val="00DE5BFE"/>
    <w:rsid w:val="00E55189"/>
    <w:rsid w:val="00E92471"/>
    <w:rsid w:val="00EA4D01"/>
    <w:rsid w:val="00F70278"/>
    <w:rsid w:val="00F77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DE9D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2231</Words>
  <Characters>12051</Characters>
  <Application>Microsoft Office Word</Application>
  <DocSecurity>0</DocSecurity>
  <Lines>100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14254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Reis</dc:creator>
  <cp:lastModifiedBy>edima.oliveira</cp:lastModifiedBy>
  <cp:revision>2</cp:revision>
  <cp:lastPrinted>2022-02-06T22:22:00Z</cp:lastPrinted>
  <dcterms:created xsi:type="dcterms:W3CDTF">2022-08-22T14:16:00Z</dcterms:created>
  <dcterms:modified xsi:type="dcterms:W3CDTF">2022-08-22T14:16:00Z</dcterms:modified>
</cp:coreProperties>
</file>