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AD04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48C94938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6D0AD038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44E78C0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2E2DD3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E7B0A" w14:paraId="061CA53E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17B46CD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Estágio Básico em</w:t>
            </w: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Jurídica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6157F346" w14:textId="2FF6C46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AC780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9E7B0A" w14:paraId="31FA5DCE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3FBE2B7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07202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3539E2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</w:p>
        </w:tc>
      </w:tr>
      <w:tr w:rsidR="009E7B0A" w14:paraId="235525DD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CED8558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F21752E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00h/</w:t>
            </w:r>
            <w:r w:rsidRPr="00A409C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71995B6C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A409C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40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9E7B0A" w14:paraId="0A6E9B2D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49A4ADB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E36768B" w14:textId="77777777" w:rsidR="009E7B0A" w:rsidRPr="00A409C6" w:rsidRDefault="009E7B0A" w:rsidP="009E7B0A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A409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14:paraId="5043B762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6279B5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0DF009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6DC57E21" w14:textId="77777777" w:rsidTr="009A192F">
        <w:trPr>
          <w:trHeight w:val="288"/>
        </w:trPr>
        <w:tc>
          <w:tcPr>
            <w:tcW w:w="10773" w:type="dxa"/>
          </w:tcPr>
          <w:p w14:paraId="087E5E2D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2EF9F77" w14:textId="77777777" w:rsidR="009A192F" w:rsidRPr="009A192F" w:rsidRDefault="00E40220" w:rsidP="00E40220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Ma. </w:t>
            </w:r>
            <w:r w:rsidR="009A19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Ana Luísa Lopes Cabral</w:t>
            </w:r>
          </w:p>
        </w:tc>
      </w:tr>
    </w:tbl>
    <w:p w14:paraId="4C84B96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2BFDD67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AC8FF7B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22C42BCF" w14:textId="77777777" w:rsidTr="001C5C31">
        <w:trPr>
          <w:trHeight w:val="759"/>
        </w:trPr>
        <w:tc>
          <w:tcPr>
            <w:tcW w:w="10773" w:type="dxa"/>
          </w:tcPr>
          <w:p w14:paraId="441989B1" w14:textId="77777777" w:rsidR="0015066B" w:rsidRPr="00DF13D4" w:rsidRDefault="009E7B0A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Áreas de atuação do psicólogo jurídico. Demandas da sociedade contemporânea e características do mercado de trabalho no campo da psicologia jurí</w:t>
            </w:r>
            <w:r>
              <w:rPr>
                <w:rFonts w:ascii="Arial Narrow" w:hAnsi="Arial Narrow" w:cs="Arial"/>
                <w:sz w:val="20"/>
                <w:szCs w:val="20"/>
              </w:rPr>
              <w:t>dica. Aproximação do psicólogo à</w:t>
            </w: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área de atuação no campo jurídico.</w:t>
            </w:r>
          </w:p>
        </w:tc>
      </w:tr>
    </w:tbl>
    <w:p w14:paraId="5AD17C3D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339F75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1981A69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263E0A02" w14:textId="77777777" w:rsidTr="001C5C31">
        <w:trPr>
          <w:trHeight w:val="637"/>
        </w:trPr>
        <w:tc>
          <w:tcPr>
            <w:tcW w:w="10773" w:type="dxa"/>
          </w:tcPr>
          <w:p w14:paraId="51D2FCEE" w14:textId="77777777" w:rsidR="0015066B" w:rsidRPr="001C5C31" w:rsidRDefault="009E7B0A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Apresentar a psicologia jurídica em seu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contexto histórico e institucional,</w:t>
            </w: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e aprofundar nas práticas atuais dos psicólogos jurídicos do Brasil.</w:t>
            </w:r>
          </w:p>
        </w:tc>
      </w:tr>
    </w:tbl>
    <w:p w14:paraId="3512B68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9F07384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795"/>
      </w:tblGrid>
      <w:tr w:rsidR="009E7B0A" w:rsidRPr="00A409C6" w14:paraId="0CE7ED92" w14:textId="77777777" w:rsidTr="003A3CB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088C6413" w14:textId="77777777" w:rsidR="009E7B0A" w:rsidRPr="00A409C6" w:rsidRDefault="009E7B0A" w:rsidP="003A3C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E7B0A" w:rsidRPr="00A409C6" w14:paraId="7E6A892E" w14:textId="77777777" w:rsidTr="003A3CBB">
        <w:trPr>
          <w:cantSplit/>
          <w:trHeight w:val="397"/>
        </w:trPr>
        <w:tc>
          <w:tcPr>
            <w:tcW w:w="1382" w:type="pct"/>
            <w:shd w:val="clear" w:color="auto" w:fill="DBE5F1" w:themeFill="accent1" w:themeFillTint="33"/>
            <w:vAlign w:val="center"/>
          </w:tcPr>
          <w:p w14:paraId="3891A426" w14:textId="77777777" w:rsidR="009E7B0A" w:rsidRPr="00A409C6" w:rsidRDefault="009E7B0A" w:rsidP="003A3C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618" w:type="pct"/>
            <w:shd w:val="clear" w:color="auto" w:fill="DBE5F1" w:themeFill="accent1" w:themeFillTint="33"/>
            <w:vAlign w:val="center"/>
          </w:tcPr>
          <w:p w14:paraId="465322CA" w14:textId="77777777" w:rsidR="009E7B0A" w:rsidRPr="00A409C6" w:rsidRDefault="009E7B0A" w:rsidP="003A3C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E7B0A" w:rsidRPr="00A409C6" w14:paraId="05FE3A9E" w14:textId="77777777" w:rsidTr="003A3CBB">
        <w:trPr>
          <w:cantSplit/>
          <w:trHeight w:val="397"/>
        </w:trPr>
        <w:tc>
          <w:tcPr>
            <w:tcW w:w="1382" w:type="pct"/>
            <w:vAlign w:val="center"/>
          </w:tcPr>
          <w:p w14:paraId="581D95D5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Unidade I - A relação entre psicologia e o direito</w:t>
            </w:r>
          </w:p>
          <w:p w14:paraId="0209EA6B" w14:textId="77777777" w:rsidR="009E7B0A" w:rsidRPr="00A409C6" w:rsidRDefault="009E7B0A" w:rsidP="009E7B0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Direito e Psicologia</w:t>
            </w:r>
          </w:p>
          <w:p w14:paraId="5172BCC6" w14:textId="77777777" w:rsidR="009E7B0A" w:rsidRPr="00A409C6" w:rsidRDefault="009E7B0A" w:rsidP="009E7B0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Teorias psicológicas da justiça</w:t>
            </w:r>
          </w:p>
          <w:p w14:paraId="39C0D0B9" w14:textId="77777777" w:rsidR="009E7B0A" w:rsidRPr="0057631A" w:rsidRDefault="009E7B0A" w:rsidP="003A3CBB">
            <w:pPr>
              <w:spacing w:after="0" w:line="240" w:lineRule="auto"/>
              <w:ind w:left="42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8" w:type="pct"/>
            <w:vAlign w:val="center"/>
          </w:tcPr>
          <w:p w14:paraId="35141D0E" w14:textId="77777777" w:rsidR="009E7B0A" w:rsidRPr="00A409C6" w:rsidRDefault="009E7B0A" w:rsidP="009E7B0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Discutir temas que entrelaçam a psicologia e o direito;</w:t>
            </w:r>
          </w:p>
          <w:p w14:paraId="5FAB5F60" w14:textId="77777777" w:rsidR="009E7B0A" w:rsidRPr="00A409C6" w:rsidRDefault="009E7B0A" w:rsidP="009E7B0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Analisar a atuação dos psicólogos jurídicos no Brasil;</w:t>
            </w:r>
          </w:p>
          <w:p w14:paraId="4C76D60B" w14:textId="77777777" w:rsidR="009E7B0A" w:rsidRPr="00A409C6" w:rsidRDefault="009E7B0A" w:rsidP="009E7B0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  <w:tr w:rsidR="009E7B0A" w:rsidRPr="00A409C6" w14:paraId="38C03DBA" w14:textId="77777777" w:rsidTr="003A3CBB">
        <w:trPr>
          <w:cantSplit/>
          <w:trHeight w:val="298"/>
        </w:trPr>
        <w:tc>
          <w:tcPr>
            <w:tcW w:w="1382" w:type="pct"/>
            <w:vAlign w:val="center"/>
          </w:tcPr>
          <w:p w14:paraId="051B71FB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Unidade II - A atuação do psicólogo no Direito Civil</w:t>
            </w:r>
          </w:p>
          <w:p w14:paraId="08F04E9A" w14:textId="77777777" w:rsidR="009E7B0A" w:rsidRPr="00A409C6" w:rsidRDefault="009E7B0A" w:rsidP="009E7B0A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Vara de família e Vara da Infância e Juventude</w:t>
            </w:r>
          </w:p>
          <w:p w14:paraId="06042811" w14:textId="77777777" w:rsidR="009E7B0A" w:rsidRPr="00A409C6" w:rsidRDefault="009E7B0A" w:rsidP="009E7B0A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Guarda dos filhos, SAP, Depoimento sem dano.</w:t>
            </w:r>
          </w:p>
          <w:p w14:paraId="6881B78A" w14:textId="77777777" w:rsidR="009E7B0A" w:rsidRPr="006D225B" w:rsidRDefault="009E7B0A" w:rsidP="009E7B0A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Adoção, destituição do poder familiar</w:t>
            </w:r>
          </w:p>
        </w:tc>
        <w:tc>
          <w:tcPr>
            <w:tcW w:w="3618" w:type="pct"/>
            <w:vAlign w:val="center"/>
          </w:tcPr>
          <w:p w14:paraId="536B1F25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Relacionar os conteúdos teóricos com a prática do Psicólogo Jurídico no âmbito do Direito Civil;</w:t>
            </w:r>
          </w:p>
          <w:p w14:paraId="4F96AB80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Identificar as diferenças de lugar social entre as ciências jurídicas e a psicologia no âmbito do Direito Civil;</w:t>
            </w:r>
          </w:p>
          <w:p w14:paraId="623E3E44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as iniciativas da psicologia nas varas jurídicas fazendo uma análise crítica da atuação do psicólogo no âmbito do Direito Civil.</w:t>
            </w:r>
          </w:p>
          <w:p w14:paraId="08E79EB5" w14:textId="77777777" w:rsidR="009E7B0A" w:rsidRPr="006D225B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Trazer elementos teóricos para embasar a prática da psicologia jurídica no âmbito do Direito Civil.</w:t>
            </w:r>
          </w:p>
        </w:tc>
      </w:tr>
      <w:tr w:rsidR="009E7B0A" w:rsidRPr="00A409C6" w14:paraId="254307FB" w14:textId="77777777" w:rsidTr="003A3CBB">
        <w:trPr>
          <w:cantSplit/>
          <w:trHeight w:val="371"/>
        </w:trPr>
        <w:tc>
          <w:tcPr>
            <w:tcW w:w="1382" w:type="pct"/>
            <w:vAlign w:val="center"/>
          </w:tcPr>
          <w:p w14:paraId="420CD659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lastRenderedPageBreak/>
              <w:t>Unidade III - A atuação do psicólogo no Direito Penal</w:t>
            </w:r>
          </w:p>
          <w:p w14:paraId="0187DCA4" w14:textId="77777777" w:rsidR="009E7B0A" w:rsidRPr="00A409C6" w:rsidRDefault="009E7B0A" w:rsidP="009E7B0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Sistema prisional</w:t>
            </w:r>
          </w:p>
          <w:p w14:paraId="54283DEB" w14:textId="77777777" w:rsidR="009E7B0A" w:rsidRPr="00A409C6" w:rsidRDefault="009E7B0A" w:rsidP="009E7B0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409C6">
              <w:rPr>
                <w:rFonts w:ascii="Arial Narrow" w:hAnsi="Arial Narrow" w:cs="Arial"/>
                <w:sz w:val="20"/>
                <w:szCs w:val="20"/>
              </w:rPr>
              <w:t>Psicólogia</w:t>
            </w:r>
            <w:proofErr w:type="spellEnd"/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penitenciária</w:t>
            </w:r>
          </w:p>
          <w:p w14:paraId="26DC3F02" w14:textId="77777777" w:rsidR="009E7B0A" w:rsidRPr="00A409C6" w:rsidRDefault="009E7B0A" w:rsidP="009E7B0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8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Medidas </w:t>
            </w:r>
            <w:proofErr w:type="spellStart"/>
            <w:r w:rsidRPr="00A409C6">
              <w:rPr>
                <w:rFonts w:ascii="Arial Narrow" w:hAnsi="Arial Narrow" w:cs="Arial"/>
                <w:sz w:val="20"/>
                <w:szCs w:val="20"/>
              </w:rPr>
              <w:t>sócio-educativas</w:t>
            </w:r>
            <w:proofErr w:type="spellEnd"/>
          </w:p>
          <w:p w14:paraId="6A69FE79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8" w:type="pct"/>
            <w:vAlign w:val="center"/>
          </w:tcPr>
          <w:p w14:paraId="7F54647C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Relacionar os conteúdos teóricos com a prática do Psicólogo Jurídico no âmbito do Direito Penal;</w:t>
            </w:r>
          </w:p>
          <w:p w14:paraId="639FE4E7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Identificar as diferenças de lugar social entre as ciências jurídicas e a psicologia no âmbito do Direito Penal;</w:t>
            </w:r>
          </w:p>
          <w:p w14:paraId="081D5580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as iniciativas da psicologia nas varas jurídicas fazendo uma análise crítica da atuação do psicólogo no âmbito do Direito Penal.</w:t>
            </w:r>
          </w:p>
          <w:p w14:paraId="6865D255" w14:textId="77777777" w:rsidR="009E7B0A" w:rsidRPr="006D225B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Trazer elementos teóricos para embasar a prática da psicologia jurídica no âmbito do Direito Penal.</w:t>
            </w:r>
          </w:p>
        </w:tc>
      </w:tr>
      <w:tr w:rsidR="009E7B0A" w:rsidRPr="00A409C6" w14:paraId="52BA4D86" w14:textId="77777777" w:rsidTr="003A3CBB">
        <w:trPr>
          <w:cantSplit/>
          <w:trHeight w:val="37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0C0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Unidade IV - A Atuação do Psicólogo no Direito Processual</w:t>
            </w:r>
          </w:p>
          <w:p w14:paraId="70A7940C" w14:textId="77777777" w:rsidR="009E7B0A" w:rsidRPr="0057631A" w:rsidRDefault="009E7B0A" w:rsidP="009E7B0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92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Psicologia Forense</w:t>
            </w:r>
          </w:p>
          <w:p w14:paraId="67E78971" w14:textId="77777777" w:rsidR="009E7B0A" w:rsidRPr="0057631A" w:rsidRDefault="009E7B0A" w:rsidP="009E7B0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92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Mediação</w:t>
            </w:r>
          </w:p>
          <w:p w14:paraId="3890A245" w14:textId="77777777" w:rsidR="009E7B0A" w:rsidRPr="00A409C6" w:rsidRDefault="009E7B0A" w:rsidP="003A3CB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253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Relacionar os conteúdos teóricos com a prática do Psicólogo Jurídico no âmbito do Direito Processual;</w:t>
            </w:r>
          </w:p>
          <w:p w14:paraId="7401CB26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Identificar as diferenças de lugar social entre as ciências jurídicas e a psicologia no âmbito do Direito Processual;</w:t>
            </w:r>
          </w:p>
          <w:p w14:paraId="03DB5836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as iniciativas da psicologia nas varas jurídicas fazendo uma análise crítica da atuação do psicólogo no âmbito do Direito Processual.</w:t>
            </w:r>
          </w:p>
          <w:p w14:paraId="10D3B635" w14:textId="77777777" w:rsidR="009E7B0A" w:rsidRPr="00A409C6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Trazer elementos teóricos para embasar a prática da psicologia jurídica no âmbito do Direito Processual.</w:t>
            </w:r>
          </w:p>
          <w:p w14:paraId="2501D7A3" w14:textId="77777777" w:rsidR="009E7B0A" w:rsidRPr="006D225B" w:rsidRDefault="009E7B0A" w:rsidP="009E7B0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49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Desenvolver a competência de identificar erros e acertos na redação de laudos psicológicos.</w:t>
            </w:r>
          </w:p>
        </w:tc>
      </w:tr>
    </w:tbl>
    <w:p w14:paraId="503CE831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BA489D3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E7B0A" w:rsidRPr="00A409C6" w14:paraId="288B7B06" w14:textId="77777777" w:rsidTr="003A3CB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2483E52" w14:textId="77777777" w:rsidR="009E7B0A" w:rsidRPr="00A409C6" w:rsidRDefault="009E7B0A" w:rsidP="003A3CB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E7B0A" w:rsidRPr="00A409C6" w14:paraId="513230CE" w14:textId="77777777" w:rsidTr="003A3CBB">
        <w:tc>
          <w:tcPr>
            <w:tcW w:w="10773" w:type="dxa"/>
          </w:tcPr>
          <w:p w14:paraId="09FB679B" w14:textId="77777777" w:rsidR="009E7B0A" w:rsidRPr="00A409C6" w:rsidRDefault="009E7B0A" w:rsidP="003A3CB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abilidades</w:t>
            </w:r>
          </w:p>
          <w:p w14:paraId="0CC2684C" w14:textId="77777777" w:rsidR="009E7B0A" w:rsidRPr="00A409C6" w:rsidRDefault="009E7B0A" w:rsidP="003A3CB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927EDEC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2BDF470F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2FB5D980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E65CF2D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52C9DCB8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Reconhecer conceitos teóricos nas condutas coletivas cotidianas, interpretando criticamente os fatos.</w:t>
            </w:r>
          </w:p>
          <w:p w14:paraId="252563ED" w14:textId="77777777" w:rsidR="009E7B0A" w:rsidRPr="0057631A" w:rsidRDefault="003A3CBB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7631A">
              <w:rPr>
                <w:rFonts w:ascii="Arial Narrow" w:hAnsi="Arial Narrow" w:cs="Arial"/>
                <w:sz w:val="20"/>
                <w:szCs w:val="20"/>
              </w:rPr>
              <w:t>Diagnosticar</w:t>
            </w:r>
            <w:r w:rsidR="009E7B0A" w:rsidRPr="0057631A">
              <w:rPr>
                <w:rFonts w:ascii="Arial Narrow" w:hAnsi="Arial Narrow" w:cs="Arial"/>
                <w:sz w:val="20"/>
                <w:szCs w:val="20"/>
              </w:rPr>
              <w:t xml:space="preserve"> contextos jurídicos e criar projetos de atuação do psicólogo;</w:t>
            </w:r>
          </w:p>
          <w:p w14:paraId="26772FD9" w14:textId="77777777" w:rsidR="009E7B0A" w:rsidRPr="00A409C6" w:rsidRDefault="009E7B0A" w:rsidP="009E7B0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Analisar criticamente a atuação da psicologia jurídica atual;</w:t>
            </w:r>
          </w:p>
          <w:p w14:paraId="45736CE0" w14:textId="77777777" w:rsidR="009E7B0A" w:rsidRPr="00A409C6" w:rsidRDefault="009E7B0A" w:rsidP="003A3CBB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24AD6E" w14:textId="77777777" w:rsidR="009E7B0A" w:rsidRPr="00A409C6" w:rsidRDefault="009E7B0A" w:rsidP="003A3CB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</w:p>
          <w:p w14:paraId="321E4FEB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FECC70F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499D5860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3454311E" w14:textId="77777777" w:rsidR="009E7B0A" w:rsidRPr="00A409C6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>Apresentar trabalhos e discutir ideias em público;</w:t>
            </w:r>
          </w:p>
          <w:p w14:paraId="1CED285D" w14:textId="77777777" w:rsidR="009E7B0A" w:rsidRPr="000E3403" w:rsidRDefault="009E7B0A" w:rsidP="009E7B0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C6">
              <w:rPr>
                <w:rFonts w:ascii="Arial Narrow" w:hAnsi="Arial Narrow" w:cs="Arial"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</w:tc>
      </w:tr>
    </w:tbl>
    <w:p w14:paraId="0D873172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6809764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560FD6B4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5E3C9AE9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13A983BA" w14:textId="77777777" w:rsidTr="00FB1AF8">
        <w:tc>
          <w:tcPr>
            <w:tcW w:w="984" w:type="dxa"/>
            <w:shd w:val="clear" w:color="auto" w:fill="auto"/>
            <w:vAlign w:val="center"/>
          </w:tcPr>
          <w:p w14:paraId="38AC8D1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AE3D38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F6337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3DEE9B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75792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2E75CC6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0DEDE82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B257A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F65503" w:rsidRPr="001C5C31" w14:paraId="013334DC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692F3835" w14:textId="1E03DAB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2D799A2" w14:textId="14E9C206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03/08/2022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42DA428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45FF773C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Levantamento das expectativas.</w:t>
            </w:r>
          </w:p>
          <w:p w14:paraId="748E176E" w14:textId="4FB2CE2A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à Psicologia Jurídica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Estudos de Caso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882860F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92BF81B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6DA0631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2C4C3B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F7569BF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66970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8BCF528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15E4E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25DB754" w14:textId="18358B41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04EEF1A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F378D44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11F4291B" w14:textId="77777777" w:rsidTr="003A3CBB">
        <w:tc>
          <w:tcPr>
            <w:tcW w:w="984" w:type="dxa"/>
            <w:shd w:val="clear" w:color="auto" w:fill="auto"/>
            <w:vAlign w:val="center"/>
          </w:tcPr>
          <w:p w14:paraId="247F9685" w14:textId="66C50E1C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BE2171" w14:textId="30BB2F46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8655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FB7F7" w14:textId="4FFFA676" w:rsidR="00F65503" w:rsidRPr="005348B3" w:rsidRDefault="00F65503" w:rsidP="00F65503">
            <w:pPr>
              <w:pStyle w:val="SemEspaamento"/>
              <w:framePr w:hSpace="0" w:wrap="auto" w:vAnchor="margin" w:hAnchor="text" w:xAlign="left" w:yAlign="inline"/>
              <w:rPr>
                <w:rFonts w:cs="Arial"/>
                <w:sz w:val="18"/>
                <w:szCs w:val="18"/>
              </w:rPr>
            </w:pPr>
            <w:r w:rsidRPr="005348B3">
              <w:rPr>
                <w:rFonts w:eastAsia="Times New Roman" w:cs="Arial"/>
                <w:noProof/>
                <w:sz w:val="18"/>
                <w:szCs w:val="18"/>
              </w:rPr>
              <w:t>História da Psicologia Juríca no Brasil e seus campos e atuação.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4C73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91BB70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49D299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6211B04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161D5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E70E8AC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9B0CA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DDC9E3F" w14:textId="75298AF5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FBA3D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788B0D2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3BF6FEB2" w14:textId="77777777" w:rsidTr="003A3CBB">
        <w:tc>
          <w:tcPr>
            <w:tcW w:w="984" w:type="dxa"/>
            <w:shd w:val="clear" w:color="auto" w:fill="DBE5F1" w:themeFill="accent1" w:themeFillTint="33"/>
          </w:tcPr>
          <w:p w14:paraId="5ED9A8DA" w14:textId="181167E0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F2FAE4D" w14:textId="6ECAAEE0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BE1FC95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Percepções sobre justiça</w:t>
            </w:r>
          </w:p>
          <w:p w14:paraId="27A3EB93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911B3A" w14:textId="180FDC4F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Estudos de Caso</w:t>
            </w:r>
          </w:p>
          <w:p w14:paraId="338373A1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DA1D51" w14:textId="0651A01E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Introdução à </w:t>
            </w:r>
          </w:p>
          <w:p w14:paraId="49E2ACE6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 xml:space="preserve">Justiça </w:t>
            </w:r>
            <w:proofErr w:type="spellStart"/>
            <w:r w:rsidRPr="005348B3">
              <w:rPr>
                <w:rFonts w:ascii="Arial Narrow" w:hAnsi="Arial Narrow" w:cs="Arial"/>
                <w:sz w:val="18"/>
                <w:szCs w:val="18"/>
              </w:rPr>
              <w:t>Retributiva</w:t>
            </w:r>
            <w:proofErr w:type="spellEnd"/>
            <w:r w:rsidRPr="005348B3">
              <w:rPr>
                <w:rFonts w:ascii="Arial Narrow" w:hAnsi="Arial Narrow" w:cs="Arial"/>
                <w:sz w:val="18"/>
                <w:szCs w:val="18"/>
              </w:rPr>
              <w:t>, Distributiva e Restaurativa</w:t>
            </w:r>
          </w:p>
          <w:p w14:paraId="433EAA85" w14:textId="03340C0E" w:rsidR="00F65503" w:rsidRPr="005348B3" w:rsidRDefault="00F65503" w:rsidP="00F65503">
            <w:pPr>
              <w:pStyle w:val="SemEspaamento"/>
              <w:framePr w:hSpace="0" w:wrap="auto" w:vAnchor="margin" w:hAnchor="text" w:xAlign="left" w:yAlign="inline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94DDA16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AB46F6E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723CF51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3D50FA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C70AA2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1EFB7D3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04B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58E64E8" w14:textId="6341AB19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2C1CE28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00E9F03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4E8BAF8A" w14:textId="77777777" w:rsidTr="003A3CBB">
        <w:tc>
          <w:tcPr>
            <w:tcW w:w="984" w:type="dxa"/>
            <w:shd w:val="clear" w:color="auto" w:fill="auto"/>
          </w:tcPr>
          <w:p w14:paraId="0D95CCE2" w14:textId="70A3B18C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46E1A1E3" w14:textId="52DF3089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24/08/2022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1352D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Áreas do Direito (Civil, Penal, Trabalhista, Tributário)</w:t>
            </w:r>
          </w:p>
          <w:p w14:paraId="4F51D630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92DD49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(Convidado)</w:t>
            </w:r>
          </w:p>
          <w:p w14:paraId="60E527D5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  <w:p w14:paraId="7BB4B5D9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  <w:p w14:paraId="4CAF9322" w14:textId="5A824F52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FE1CB3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59FE3A8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1ED7BC7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EB2294F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E76F07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409B3A48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E17B4B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505183F" w14:textId="4A3FF7EF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800FE9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4EEF548E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3A20773F" w14:textId="77777777" w:rsidTr="003A3CBB">
        <w:tc>
          <w:tcPr>
            <w:tcW w:w="984" w:type="dxa"/>
            <w:shd w:val="clear" w:color="auto" w:fill="auto"/>
          </w:tcPr>
          <w:p w14:paraId="3BFFB0D2" w14:textId="5755C82B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10ECEFA4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31/08/2022</w:t>
            </w:r>
          </w:p>
          <w:p w14:paraId="5B2F346A" w14:textId="7C88E0DA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5A1623" w14:textId="6AD15CCE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 trabalho do psicólogo enquanto Assistente Técnico e a Perícia Psicológica: particularidades</w:t>
            </w:r>
          </w:p>
          <w:p w14:paraId="452A9E30" w14:textId="5A222424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(Convidado)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AA5662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AC0CB8F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4E249C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DDF51A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B4C83D5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16A4824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5E44A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DEE46F5" w14:textId="731BEF19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4FA32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A9F3E29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47927DA5" w14:textId="77777777" w:rsidTr="003A3CBB">
        <w:tc>
          <w:tcPr>
            <w:tcW w:w="984" w:type="dxa"/>
            <w:shd w:val="clear" w:color="auto" w:fill="DBE5F1" w:themeFill="accent1" w:themeFillTint="33"/>
          </w:tcPr>
          <w:p w14:paraId="0A8B8940" w14:textId="6CB22E22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AA0BA1A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07/09/2022</w:t>
            </w:r>
          </w:p>
          <w:p w14:paraId="261D1C2A" w14:textId="02BE159A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0285BBE" w14:textId="6E86CD13" w:rsidR="00F6550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Conteúdos AVA – aula gravada</w:t>
            </w:r>
          </w:p>
          <w:p w14:paraId="2BBF336B" w14:textId="6029BF06" w:rsidR="00F6550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 xml:space="preserve">Atuação do Psicólogo Jurídico junto </w:t>
            </w: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 xml:space="preserve">à </w:t>
            </w:r>
            <w:r w:rsidRPr="005348B3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Justiça da Infância e Adolescência</w:t>
            </w:r>
          </w:p>
          <w:p w14:paraId="45CE4EC6" w14:textId="71E277F5" w:rsidR="00F65503" w:rsidRPr="005348B3" w:rsidRDefault="00F65503" w:rsidP="00F6550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C7D7225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390DDD2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9A75D1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BA69310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64B93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Aprendizagem</w:t>
            </w:r>
          </w:p>
          <w:p w14:paraId="43230644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1B445E1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BD54F35" w14:textId="2834227D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14C6837" w14:textId="5F8D8DD2" w:rsidR="00F65503" w:rsidRPr="005348B3" w:rsidRDefault="00943A0D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46D627" w14:textId="4310E6AF" w:rsidR="00F65503" w:rsidRPr="00A2260C" w:rsidRDefault="00F65503" w:rsidP="00F655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26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</w:t>
            </w:r>
          </w:p>
        </w:tc>
      </w:tr>
      <w:tr w:rsidR="00F65503" w:rsidRPr="001C5C31" w14:paraId="4D831C83" w14:textId="77777777" w:rsidTr="003A3CBB">
        <w:tc>
          <w:tcPr>
            <w:tcW w:w="984" w:type="dxa"/>
            <w:shd w:val="clear" w:color="auto" w:fill="auto"/>
          </w:tcPr>
          <w:p w14:paraId="59EAF6DC" w14:textId="531032B6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auto"/>
          </w:tcPr>
          <w:p w14:paraId="2F7663F5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14/09/2022</w:t>
            </w:r>
          </w:p>
          <w:p w14:paraId="260D408C" w14:textId="68038C3C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23A1BB" w14:textId="7AE08B4F" w:rsidR="00F65503" w:rsidRDefault="007C4BF0" w:rsidP="007C4BF0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Retomada de conteúdo referente ao dia 07/09</w:t>
            </w:r>
          </w:p>
          <w:p w14:paraId="3D63AD8A" w14:textId="02E453B6" w:rsidR="00F65503" w:rsidRPr="005348B3" w:rsidRDefault="00F65503" w:rsidP="007C4BF0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Aula Prática – Interdisciplinaridade em ação (Relações Internacionais)</w:t>
            </w:r>
          </w:p>
          <w:p w14:paraId="618BAB7C" w14:textId="3A98D258" w:rsidR="00F65503" w:rsidRPr="005348B3" w:rsidRDefault="00F65503" w:rsidP="00F65503">
            <w:pPr>
              <w:pStyle w:val="SemEspaamento"/>
              <w:framePr w:wrap="around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E9A725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DBE318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7FB27C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1EF04CE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9830C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1E94D369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7F19B1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6031B6D" w14:textId="1B3180C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FDF1F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7D5F566A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78968EFE" w14:textId="77777777" w:rsidTr="003A3CBB">
        <w:tc>
          <w:tcPr>
            <w:tcW w:w="984" w:type="dxa"/>
            <w:shd w:val="clear" w:color="auto" w:fill="DBE5F1" w:themeFill="accent1" w:themeFillTint="33"/>
          </w:tcPr>
          <w:p w14:paraId="39E9BF1B" w14:textId="6BE580CC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7554FC4" w14:textId="5E8B074C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EE1EDB0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1ª Verificação de aprendizagem</w:t>
            </w:r>
          </w:p>
          <w:p w14:paraId="3C6870D3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0DBD1A1C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eastAsia="pt-BR"/>
              </w:rPr>
            </w:pPr>
          </w:p>
          <w:p w14:paraId="2A9F5447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70F2CC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311F4F22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192B88B8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  <w:p w14:paraId="3628CB9E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56183EE5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B31B081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4D327C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5F358660" w14:textId="77777777" w:rsidTr="003A3CBB">
        <w:tc>
          <w:tcPr>
            <w:tcW w:w="984" w:type="dxa"/>
            <w:shd w:val="clear" w:color="auto" w:fill="auto"/>
          </w:tcPr>
          <w:p w14:paraId="42F89F35" w14:textId="16A3CBC0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14:paraId="570094AF" w14:textId="24CC2FC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28/09/2022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E1C068" w14:textId="38E0A563" w:rsidR="00F6550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Devolutiva Qualificada</w:t>
            </w:r>
          </w:p>
          <w:p w14:paraId="2752FE72" w14:textId="63F1FF73" w:rsidR="00F65503" w:rsidRPr="008E0769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8E0769"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Violência doméstica (maria da penha); maus-tratos, abuso sexual.</w:t>
            </w:r>
          </w:p>
          <w:p w14:paraId="0BD84A8B" w14:textId="2CA93787" w:rsidR="00F65503" w:rsidRPr="008E0769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E076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na violência Intrafamiliar</w:t>
            </w:r>
          </w:p>
          <w:p w14:paraId="72483C18" w14:textId="1837055B" w:rsidR="00F65503" w:rsidRPr="005348B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0769">
              <w:rPr>
                <w:rFonts w:ascii="Arial Narrow" w:hAnsi="Arial Narrow" w:cs="Arial"/>
                <w:sz w:val="18"/>
                <w:szCs w:val="18"/>
              </w:rPr>
              <w:t>(Interdisciplinaridade com o Direito)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097E21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038A83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9ABD2B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357FD73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A31506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86A3E8D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EEE89F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3D76BFE" w14:textId="099FBFD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6C73E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E265271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66839253" w14:textId="77777777" w:rsidTr="003A3CBB">
        <w:tc>
          <w:tcPr>
            <w:tcW w:w="984" w:type="dxa"/>
            <w:shd w:val="clear" w:color="auto" w:fill="DBE5F1" w:themeFill="accent1" w:themeFillTint="33"/>
          </w:tcPr>
          <w:p w14:paraId="2370FC19" w14:textId="4851095B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7E0C6C4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05/10/2022</w:t>
            </w:r>
          </w:p>
          <w:p w14:paraId="35363DD2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842226" w14:textId="76FF9A4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5FAC875" w14:textId="77777777" w:rsidR="00F65503" w:rsidRDefault="00F65503" w:rsidP="00F65503">
            <w:pPr>
              <w:pStyle w:val="SemEspaamento"/>
              <w:framePr w:hSpace="0" w:wrap="auto" w:vAnchor="margin" w:hAnchor="text" w:xAlign="left" w:yAlign="inline"/>
              <w:rPr>
                <w:rFonts w:eastAsia="Times New Roman" w:cs="Arial"/>
                <w:noProof/>
                <w:sz w:val="18"/>
                <w:szCs w:val="18"/>
              </w:rPr>
            </w:pPr>
          </w:p>
          <w:p w14:paraId="513180B9" w14:textId="00E8E183" w:rsidR="00F65503" w:rsidRDefault="00F65503" w:rsidP="00F65503">
            <w:pPr>
              <w:pStyle w:val="SemEspaamento"/>
              <w:framePr w:hSpace="0" w:wrap="auto" w:vAnchor="margin" w:hAnchor="text" w:xAlign="left" w:yAlign="inline"/>
              <w:rPr>
                <w:rFonts w:eastAsia="Times New Roman" w:cs="Arial"/>
                <w:noProof/>
                <w:sz w:val="18"/>
                <w:szCs w:val="18"/>
              </w:rPr>
            </w:pPr>
            <w:r w:rsidRPr="00DA79A9">
              <w:rPr>
                <w:rFonts w:eastAsia="Times New Roman" w:cs="Arial"/>
                <w:noProof/>
                <w:sz w:val="18"/>
                <w:szCs w:val="18"/>
              </w:rPr>
              <w:t>Atuação do Psicólogo Jurídico no Direito Penal – Psicologia Criminal e Criminal Profiling</w:t>
            </w:r>
          </w:p>
          <w:p w14:paraId="77DB6AE4" w14:textId="0F676E01" w:rsidR="00F6550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E22D525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no sistema penitenciário</w:t>
            </w:r>
          </w:p>
          <w:p w14:paraId="7957DF3A" w14:textId="77777777" w:rsidR="00F65503" w:rsidRPr="00930E4F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DF3D443" w14:textId="3B1BBEC3" w:rsidR="00F6550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Psicopatologia Forense</w:t>
            </w:r>
          </w:p>
          <w:p w14:paraId="5A16BCB5" w14:textId="4B50DA81" w:rsidR="00F65503" w:rsidRPr="005348B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79A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(Psicólogo Convidado)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30251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520BEB6D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53890B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5BD480E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8231D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2BF6031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2DA3C80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2058B07" w14:textId="11D53E8A" w:rsidR="00F65503" w:rsidRPr="005348B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9B35546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FDB2E15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6277DA0B" w14:textId="77777777" w:rsidTr="003A3CBB">
        <w:tc>
          <w:tcPr>
            <w:tcW w:w="984" w:type="dxa"/>
            <w:shd w:val="clear" w:color="auto" w:fill="auto"/>
          </w:tcPr>
          <w:p w14:paraId="60916AEB" w14:textId="7CEE7B59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14:paraId="45BFA15F" w14:textId="63FF1245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CE988" w14:textId="77777777" w:rsidR="00DD3C29" w:rsidRDefault="00DD3C29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C9D590B" w14:textId="44B9215C" w:rsidR="00DD3C29" w:rsidRDefault="00DD3C29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Conteúdos AVA: Aula gravada</w:t>
            </w:r>
          </w:p>
          <w:p w14:paraId="0D419E2B" w14:textId="77777777" w:rsidR="00DD3C29" w:rsidRDefault="00DD3C29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4A6B010" w14:textId="6217F84C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no sistema penitenciário</w:t>
            </w:r>
          </w:p>
          <w:p w14:paraId="09BD1954" w14:textId="77777777" w:rsidR="00F65503" w:rsidRPr="00930E4F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68151E1" w14:textId="77777777" w:rsidR="00F6550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Psicopatologia Forense</w:t>
            </w:r>
          </w:p>
          <w:p w14:paraId="56342D9B" w14:textId="0EEC6323" w:rsidR="00F65503" w:rsidRPr="005348B3" w:rsidRDefault="00F65503" w:rsidP="00F65503">
            <w:pPr>
              <w:tabs>
                <w:tab w:val="left" w:pos="851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4FC85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4C5F3F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2D51D4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AA8F89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55E377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D043CEB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A20AC5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- </w:t>
            </w: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questionário</w:t>
            </w:r>
          </w:p>
          <w:p w14:paraId="4205051F" w14:textId="72C3FAD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A23C65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4BF3C921" w14:textId="12AB8C12" w:rsidR="00F65503" w:rsidRPr="00A2260C" w:rsidRDefault="00DD3C29" w:rsidP="00F655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260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</w:t>
            </w:r>
          </w:p>
        </w:tc>
      </w:tr>
      <w:tr w:rsidR="00F65503" w:rsidRPr="001C5C31" w14:paraId="2D6CEAD6" w14:textId="77777777" w:rsidTr="003A3CBB">
        <w:tc>
          <w:tcPr>
            <w:tcW w:w="984" w:type="dxa"/>
            <w:shd w:val="clear" w:color="auto" w:fill="DBE5F1" w:themeFill="accent1" w:themeFillTint="33"/>
          </w:tcPr>
          <w:p w14:paraId="2AF4B6C8" w14:textId="4B6CD488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914E7E2" w14:textId="29223BBA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824F65D" w14:textId="723F0710" w:rsidR="003C17D7" w:rsidRDefault="003C17D7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Retomada de conteúdo referente ao dia 12/10</w:t>
            </w:r>
          </w:p>
          <w:p w14:paraId="76FED42A" w14:textId="77777777" w:rsidR="003C17D7" w:rsidRDefault="003C17D7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</w:p>
          <w:p w14:paraId="021078AF" w14:textId="42711AFB" w:rsidR="00F65503" w:rsidRPr="00DA79A9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  <w:t>Aula Prática – Interdisciplinaridade em ação (Medicina)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183E3B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BC477AB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2FA2D4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D867256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DD267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41A2357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9CA6E3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CE52A9D" w14:textId="216AF4B7" w:rsidR="00F65503" w:rsidRPr="00DA79A9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EA0A02D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32DC1B4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282A558B" w14:textId="77777777" w:rsidTr="003A3CBB">
        <w:tc>
          <w:tcPr>
            <w:tcW w:w="984" w:type="dxa"/>
            <w:shd w:val="clear" w:color="auto" w:fill="auto"/>
          </w:tcPr>
          <w:p w14:paraId="4679E26B" w14:textId="215A0BA4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14:paraId="167D477B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F2BF64D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494BFCA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CEFF212" w14:textId="498E7DBA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26/10/2022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513DC" w14:textId="77777777" w:rsidR="00F65503" w:rsidRPr="00CE2EE8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E2EE8">
              <w:rPr>
                <w:rFonts w:ascii="Arial Narrow" w:hAnsi="Arial Narrow" w:cs="Arial"/>
                <w:sz w:val="18"/>
                <w:szCs w:val="18"/>
              </w:rPr>
              <w:t>Atuação do Psicólogo nos processos de guarda, adoção e Depoimento sem dano</w:t>
            </w:r>
          </w:p>
          <w:p w14:paraId="51B7C832" w14:textId="77777777" w:rsidR="00F65503" w:rsidRPr="00CE2EE8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28807E0" w14:textId="77777777" w:rsidR="00F65503" w:rsidRDefault="00F65503" w:rsidP="00F6550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E2EE8">
              <w:rPr>
                <w:rFonts w:ascii="Arial Narrow" w:hAnsi="Arial Narrow" w:cs="Arial"/>
                <w:sz w:val="18"/>
                <w:szCs w:val="18"/>
              </w:rPr>
              <w:t>(Simulação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14:paraId="07A2CA76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B3DB92F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Visita técnica de campo (Fórum, delegacia, penitenciária, TJ)</w:t>
            </w:r>
          </w:p>
          <w:p w14:paraId="5A8F994C" w14:textId="6F5C5CE8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B3EEE4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9E07833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6FE811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72675BE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97FE240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A177E33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515945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3465E6B" w14:textId="65F3E56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10CFC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167BD86C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0E12D2CA" w14:textId="77777777" w:rsidTr="003A3CBB">
        <w:tc>
          <w:tcPr>
            <w:tcW w:w="984" w:type="dxa"/>
            <w:shd w:val="clear" w:color="auto" w:fill="DBE5F1" w:themeFill="accent1" w:themeFillTint="33"/>
          </w:tcPr>
          <w:p w14:paraId="7B2072B6" w14:textId="7A7A1E2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9E30F30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02/11/2022</w:t>
            </w:r>
          </w:p>
          <w:p w14:paraId="26DD9952" w14:textId="08BCEE90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8EAD432" w14:textId="5D59D867" w:rsidR="003C17D7" w:rsidRDefault="003C17D7" w:rsidP="003C17D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Conteúdos AVA: aula gravada </w:t>
            </w:r>
          </w:p>
          <w:p w14:paraId="5ACFDF3A" w14:textId="77777777" w:rsidR="003C17D7" w:rsidRDefault="003C17D7" w:rsidP="003C17D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A0C3CEE" w14:textId="128A2645" w:rsidR="003C17D7" w:rsidRPr="00CE2EE8" w:rsidRDefault="003C17D7" w:rsidP="003C17D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E2EE8">
              <w:rPr>
                <w:rFonts w:ascii="Arial Narrow" w:hAnsi="Arial Narrow" w:cs="Arial"/>
                <w:sz w:val="18"/>
                <w:szCs w:val="18"/>
              </w:rPr>
              <w:t>Atuação do Psicólogo nos processos de guarda, adoção e Depoimento sem dano</w:t>
            </w:r>
          </w:p>
          <w:p w14:paraId="7D310C83" w14:textId="77777777" w:rsidR="00F65503" w:rsidRPr="005348B3" w:rsidRDefault="00F65503" w:rsidP="003C1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17F2B6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6B140F8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166487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2B1B613E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6E44F7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5588F79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84E355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63745D8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DB9E643" w14:textId="399F5DC6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C38F1A" w14:textId="0587BBA8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C55AE76" w14:textId="2F46070D" w:rsidR="00F65503" w:rsidRPr="005348B3" w:rsidRDefault="003C17D7" w:rsidP="00F655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</w:t>
            </w:r>
          </w:p>
        </w:tc>
      </w:tr>
      <w:tr w:rsidR="00F65503" w:rsidRPr="001C5C31" w14:paraId="0AD05EB1" w14:textId="77777777" w:rsidTr="003A3CBB">
        <w:tc>
          <w:tcPr>
            <w:tcW w:w="984" w:type="dxa"/>
            <w:shd w:val="clear" w:color="auto" w:fill="auto"/>
          </w:tcPr>
          <w:p w14:paraId="032D54C5" w14:textId="56CA829F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7D19C4AE" w14:textId="3201F3F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09/11/2022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2D4B9D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2ª Verificação de aprendizagem</w:t>
            </w:r>
          </w:p>
          <w:p w14:paraId="76BA8845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348B3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318AF031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B4CD1AB" w14:textId="042D4061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8827A7" w14:textId="31DD5690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63132" w14:textId="27E9E14B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157A2B00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3F3BA4CE" w14:textId="77777777" w:rsidTr="003A3CBB">
        <w:tc>
          <w:tcPr>
            <w:tcW w:w="984" w:type="dxa"/>
            <w:shd w:val="clear" w:color="auto" w:fill="DBE5F1" w:themeFill="accent1" w:themeFillTint="33"/>
          </w:tcPr>
          <w:p w14:paraId="76CD6EE9" w14:textId="0FF91B48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224CCD7" w14:textId="629856BF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97B6A13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879F9D2" w14:textId="131A20CA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Devolutiva qualificada</w:t>
            </w:r>
          </w:p>
          <w:p w14:paraId="6C689496" w14:textId="031928F8" w:rsidR="0003502A" w:rsidRDefault="0003502A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74569EA" w14:textId="37240B91" w:rsidR="0003502A" w:rsidRDefault="0003502A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Retomada de conteúdo referente ao dia 02/11</w:t>
            </w:r>
          </w:p>
          <w:p w14:paraId="2F8E3F85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E7873D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3C28D9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Visita técnica de campo (Fórum, delegacia, penitenciária, TJ)</w:t>
            </w:r>
          </w:p>
          <w:p w14:paraId="40D27BF5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6F64F42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0EEC1CD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B89EDD2" w14:textId="26320909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A3FDB71" w14:textId="77777777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0270C04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504A089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D8F929E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7F891FC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05618A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77BC1AD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C1DBD2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6364099" w14:textId="10B3F143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59216B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863FF08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65503" w:rsidRPr="001C5C31" w14:paraId="25A27BAE" w14:textId="77777777" w:rsidTr="003A3CBB">
        <w:tc>
          <w:tcPr>
            <w:tcW w:w="984" w:type="dxa"/>
            <w:shd w:val="clear" w:color="auto" w:fill="auto"/>
          </w:tcPr>
          <w:p w14:paraId="6E2E56F0" w14:textId="0944C311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auto"/>
          </w:tcPr>
          <w:p w14:paraId="208C24CE" w14:textId="2DFC294F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CCB1F9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Orientação - Visita técnica </w:t>
            </w:r>
          </w:p>
          <w:p w14:paraId="26C9F51A" w14:textId="77777777" w:rsidR="00F65503" w:rsidRDefault="00F65503" w:rsidP="00F655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B6CAEA2" w14:textId="6B3D4BA5" w:rsidR="00F65503" w:rsidRPr="005348B3" w:rsidRDefault="00F65503" w:rsidP="00FF23B0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91F6D0" w14:textId="77777777" w:rsidR="00F65503" w:rsidRPr="005348B3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51AD630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bibliográfica</w:t>
            </w:r>
          </w:p>
          <w:p w14:paraId="3197D38B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89B48C0" w14:textId="77777777" w:rsidR="00F65503" w:rsidRPr="005E143B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842ABA3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0BF8DC4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FAE7437" w14:textId="77777777" w:rsidR="00F65503" w:rsidRPr="003946A8" w:rsidRDefault="00F65503" w:rsidP="00F655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AD3DEB" w14:textId="77777777" w:rsidR="00F65503" w:rsidRPr="003946A8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D734DA4" w14:textId="4189583D" w:rsidR="00F65503" w:rsidRPr="005348B3" w:rsidRDefault="00F65503" w:rsidP="00F655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7684C3" w14:textId="77777777" w:rsidR="00F65503" w:rsidRPr="005348B3" w:rsidRDefault="00F65503" w:rsidP="00F65503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0CD0142B" w14:textId="77777777" w:rsidR="00F65503" w:rsidRPr="005348B3" w:rsidRDefault="00F65503" w:rsidP="00F655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F23B0" w:rsidRPr="001C5C31" w14:paraId="2046C1A3" w14:textId="77777777" w:rsidTr="003A3CBB">
        <w:tc>
          <w:tcPr>
            <w:tcW w:w="984" w:type="dxa"/>
            <w:shd w:val="clear" w:color="auto" w:fill="DBE5F1" w:themeFill="accent1" w:themeFillTint="33"/>
          </w:tcPr>
          <w:p w14:paraId="656F95AE" w14:textId="3DC99623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1FD835F" w14:textId="79919FC4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30/11/2022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344D53E" w14:textId="77777777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Mediação de Conflitos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(simulação)</w:t>
            </w:r>
          </w:p>
          <w:p w14:paraId="25A5CE9F" w14:textId="68915304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3800420" w14:textId="77777777" w:rsidR="00FF23B0" w:rsidRPr="005348B3" w:rsidRDefault="00FF23B0" w:rsidP="00FF23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12B0B87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B6613F4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1876A6" w14:textId="77777777" w:rsidR="00FF23B0" w:rsidRPr="005E143B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38C6D49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495F16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2D1B978" w14:textId="77777777" w:rsidR="00FF23B0" w:rsidRPr="003946A8" w:rsidRDefault="00FF23B0" w:rsidP="00FF23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2C4E86A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3C467D7" w14:textId="2A2ABBDD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D0A170" w14:textId="171510B7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ECE029A" w14:textId="1E2EFDAC" w:rsidR="00FF23B0" w:rsidRPr="005348B3" w:rsidRDefault="00FF23B0" w:rsidP="00FF23B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F23B0" w:rsidRPr="001C5C31" w14:paraId="1A89DA00" w14:textId="77777777" w:rsidTr="0011513A">
        <w:trPr>
          <w:trHeight w:val="1478"/>
        </w:trPr>
        <w:tc>
          <w:tcPr>
            <w:tcW w:w="984" w:type="dxa"/>
            <w:shd w:val="clear" w:color="auto" w:fill="auto"/>
          </w:tcPr>
          <w:p w14:paraId="02A7142A" w14:textId="77777777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  <w:p w14:paraId="557F5A89" w14:textId="33B0A3A5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B1178FE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07/12/2022</w:t>
            </w:r>
          </w:p>
          <w:p w14:paraId="485B852F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1C12F2F" w14:textId="22ACF498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B32FEF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C428D13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Juri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simulado:</w:t>
            </w:r>
          </w:p>
          <w:p w14:paraId="702AC14D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3469EF1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com adolescentes em conflito com a lei</w:t>
            </w:r>
          </w:p>
          <w:p w14:paraId="374C6555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8D8494C" w14:textId="77777777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Atuação do psicólogo jurídico no sistema penitenciário</w:t>
            </w:r>
          </w:p>
          <w:p w14:paraId="6C808CCC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AA6640D" w14:textId="77777777" w:rsidR="00FF23B0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C58F699" w14:textId="77777777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B3BE9C1" w14:textId="4D9154A1" w:rsidR="00FF23B0" w:rsidRPr="003B13B1" w:rsidRDefault="00FF23B0" w:rsidP="00FF23B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F94E67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641CB51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21ACAE" w14:textId="77777777" w:rsidR="00FF23B0" w:rsidRPr="005E143B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7EA6947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6D58902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8F5DEC1" w14:textId="77777777" w:rsidR="00FF23B0" w:rsidRPr="003946A8" w:rsidRDefault="00FF23B0" w:rsidP="00FF23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6F6176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4835620" w14:textId="7BA1B5D5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8BC844" w14:textId="0AFAD36C" w:rsidR="00FF23B0" w:rsidRPr="005348B3" w:rsidRDefault="00FF23B0" w:rsidP="00FF23B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68EACD9" w14:textId="538D8AC2" w:rsidR="00FF23B0" w:rsidRPr="005348B3" w:rsidRDefault="00FF23B0" w:rsidP="00FF23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F23B0" w:rsidRPr="001C5C31" w14:paraId="6DC6566A" w14:textId="77777777" w:rsidTr="00F65503">
        <w:tc>
          <w:tcPr>
            <w:tcW w:w="984" w:type="dxa"/>
            <w:shd w:val="clear" w:color="auto" w:fill="DBE5F1" w:themeFill="accent1" w:themeFillTint="33"/>
          </w:tcPr>
          <w:p w14:paraId="357CEB52" w14:textId="264590DB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45C80E8" w14:textId="513EA8FA" w:rsidR="00FF23B0" w:rsidRPr="005348B3" w:rsidRDefault="00FF23B0" w:rsidP="00FF23B0">
            <w:pPr>
              <w:tabs>
                <w:tab w:val="left" w:pos="240"/>
                <w:tab w:val="center" w:pos="67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1B376CC" w14:textId="75648B49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B13B1">
              <w:rPr>
                <w:rFonts w:ascii="Arial Narrow" w:hAnsi="Arial Narrow"/>
                <w:bCs/>
                <w:sz w:val="18"/>
                <w:szCs w:val="18"/>
              </w:rPr>
              <w:t>A Ética na atuação do Psicólogo Jurídico – Estudos de Caso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D406F93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1C051E37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64E638" w14:textId="77777777" w:rsidR="00FF23B0" w:rsidRPr="005E143B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8E0BBB3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8D9533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2A190D4" w14:textId="77777777" w:rsidR="00FF23B0" w:rsidRPr="003946A8" w:rsidRDefault="00FF23B0" w:rsidP="00FF23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B3E03E9" w14:textId="77777777" w:rsidR="00FF23B0" w:rsidRPr="003946A8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6CE15C14" w14:textId="575893D1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9661A8" w14:textId="5528D4E4" w:rsidR="00FF23B0" w:rsidRPr="005348B3" w:rsidRDefault="00FF23B0" w:rsidP="00FF23B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02D1D35" w14:textId="1A7C011A" w:rsidR="00FF23B0" w:rsidRPr="005348B3" w:rsidRDefault="00FF23B0" w:rsidP="00FF23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48B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F23B0" w:rsidRPr="001C5C31" w14:paraId="17F7A252" w14:textId="77777777" w:rsidTr="00CD18B8">
        <w:tc>
          <w:tcPr>
            <w:tcW w:w="984" w:type="dxa"/>
            <w:shd w:val="clear" w:color="auto" w:fill="auto"/>
            <w:vAlign w:val="center"/>
          </w:tcPr>
          <w:p w14:paraId="288D32DC" w14:textId="18907A6A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4BE4FCBC" w14:textId="07E349EB" w:rsidR="00FF23B0" w:rsidRDefault="00FF23B0" w:rsidP="00FF23B0">
            <w:pPr>
              <w:tabs>
                <w:tab w:val="left" w:pos="240"/>
                <w:tab w:val="center" w:pos="67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780DB" w14:textId="77777777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14:paraId="2AC097D5" w14:textId="10372C26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8D908F" w14:textId="2FA5786F" w:rsidR="00FF23B0" w:rsidRPr="005348B3" w:rsidRDefault="00FF23B0" w:rsidP="00FF2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F910C" w14:textId="7A0A10DD" w:rsidR="00FF23B0" w:rsidRPr="005348B3" w:rsidRDefault="00FF23B0" w:rsidP="00FF23B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48B3">
              <w:rPr>
                <w:rFonts w:ascii="Arial Narrow" w:hAnsi="Arial Narrow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2F9C3DB2" w14:textId="6F35E69E" w:rsidR="00FF23B0" w:rsidRPr="005348B3" w:rsidRDefault="00FF23B0" w:rsidP="00FF23B0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348B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943A0D" w:rsidRPr="00897C3F" w14:paraId="7C7B54FF" w14:textId="77777777" w:rsidTr="00FF23B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3E4E34" w14:textId="77777777" w:rsidR="00943A0D" w:rsidRDefault="00943A0D" w:rsidP="00957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AEB71" w14:textId="77777777" w:rsidR="00943A0D" w:rsidRDefault="00943A0D" w:rsidP="00943A0D">
            <w:pPr>
              <w:tabs>
                <w:tab w:val="left" w:pos="240"/>
                <w:tab w:val="center" w:pos="676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3743FD" w14:textId="77777777" w:rsidR="00943A0D" w:rsidRPr="00943A0D" w:rsidRDefault="00943A0D" w:rsidP="0095743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943A0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943A0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943A0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 xml:space="preserve"> e gabarito no AVA, disponibilizando atendimento via e-mail até dia 23/12.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81700" w14:textId="77777777" w:rsidR="00943A0D" w:rsidRPr="00943A0D" w:rsidRDefault="00943A0D" w:rsidP="0095743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3A0D">
              <w:rPr>
                <w:rFonts w:ascii="Arial Narrow" w:hAnsi="Arial Narrow" w:cs="Arial"/>
                <w:b/>
                <w:sz w:val="18"/>
                <w:szCs w:val="18"/>
              </w:rPr>
              <w:t>Sala de aula/ E-mail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D74FE4" w14:textId="77777777" w:rsidR="00943A0D" w:rsidRPr="00943A0D" w:rsidRDefault="00943A0D" w:rsidP="00943A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3A0D">
              <w:rPr>
                <w:rFonts w:ascii="Arial Narrow" w:hAnsi="Arial Narrow" w:cs="Arial"/>
                <w:b/>
                <w:sz w:val="18"/>
                <w:szCs w:val="18"/>
              </w:rPr>
              <w:t>Devolutiva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09F17" w14:textId="77777777" w:rsidR="00943A0D" w:rsidRDefault="00943A0D" w:rsidP="0095743D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0E841737" w14:textId="77777777" w:rsidR="00943A0D" w:rsidRPr="00943A0D" w:rsidRDefault="00943A0D" w:rsidP="0095743D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7F935119" w14:textId="77777777" w:rsidR="00943A0D" w:rsidRDefault="00943A0D" w:rsidP="000F03CA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p w14:paraId="4621BF2B" w14:textId="77777777" w:rsidR="00943A0D" w:rsidRDefault="00943A0D" w:rsidP="000F03CA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p w14:paraId="4BF53D52" w14:textId="77777777" w:rsidR="00943A0D" w:rsidRDefault="00943A0D" w:rsidP="000F03CA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p w14:paraId="15D7FC7F" w14:textId="17AFBD13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19FE5A6C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78682B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DDFA33F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1F0C956B" w14:textId="77777777" w:rsidTr="001C5C31">
        <w:tc>
          <w:tcPr>
            <w:tcW w:w="10773" w:type="dxa"/>
          </w:tcPr>
          <w:p w14:paraId="1E50EC90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Videoaula</w:t>
            </w:r>
            <w:proofErr w:type="spell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de introdução do professor/animação, Fluxograma, Imagem explicativa ou Infográfico,  Linhas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21901A7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305526DF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DC0FD59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FC40BFB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40CCFFD0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F06527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7EB58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70D0755C" w14:textId="77777777" w:rsidTr="001C5C31">
        <w:tc>
          <w:tcPr>
            <w:tcW w:w="10773" w:type="dxa"/>
          </w:tcPr>
          <w:p w14:paraId="2DEEC077" w14:textId="77777777" w:rsidR="009857B8" w:rsidRPr="0056080C" w:rsidRDefault="009857B8" w:rsidP="009857B8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“Objetivos do Desenvolvimento Sustentável (ODS)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”. 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>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0D46D119" w14:textId="77777777" w:rsidR="006B5202" w:rsidRPr="001C5C31" w:rsidRDefault="006B5202" w:rsidP="009857B8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08333CFE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E7B0A" w:rsidRPr="00A409C6" w14:paraId="0B85DC46" w14:textId="77777777" w:rsidTr="003A3CB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0B78569" w14:textId="77777777" w:rsidR="009E7B0A" w:rsidRPr="00A409C6" w:rsidRDefault="009E7B0A" w:rsidP="003A3CB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409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9E7B0A" w:rsidRPr="00A409C6" w14:paraId="32015090" w14:textId="77777777" w:rsidTr="003A3CBB">
        <w:tc>
          <w:tcPr>
            <w:tcW w:w="10773" w:type="dxa"/>
          </w:tcPr>
          <w:p w14:paraId="296015B7" w14:textId="77777777" w:rsidR="00336D2E" w:rsidRPr="00DF230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662DCE5E" w14:textId="77777777" w:rsidR="003C7174" w:rsidRPr="003C7174" w:rsidRDefault="003C7174" w:rsidP="003C7174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0652D188" w14:textId="77777777" w:rsidR="003C7174" w:rsidRDefault="003C7174" w:rsidP="003C7174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23CF8AB" w14:textId="77777777" w:rsidR="003C7174" w:rsidRDefault="003C7174" w:rsidP="003C7174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14:paraId="681C7CAE" w14:textId="77777777" w:rsidR="003C7174" w:rsidRDefault="003C7174" w:rsidP="003C7174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27E800C5" w14:textId="77777777" w:rsidR="00336D2E" w:rsidRPr="003C7174" w:rsidRDefault="003C7174" w:rsidP="003C7174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14:paraId="0A724C14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obtida na A</w:t>
            </w:r>
            <w:r w:rsidR="003C7174">
              <w:rPr>
                <w:rFonts w:ascii="Arial Narrow" w:hAnsi="Arial Narrow"/>
                <w:color w:val="000000"/>
                <w:sz w:val="20"/>
                <w:szCs w:val="20"/>
              </w:rPr>
              <w:t xml:space="preserve">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 w:rsidR="003C717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5DDD4BD1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DB285BE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14C18452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EFDFD67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0EF3A6C" w14:textId="77777777" w:rsidR="006D3FA5" w:rsidRPr="003C7174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04A1318E" w14:textId="77777777" w:rsidR="006D3FA5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6F6D2C7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7,5 pontos</w:t>
            </w:r>
          </w:p>
          <w:p w14:paraId="3600ECFE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5C9097CD" w14:textId="77777777" w:rsidR="006D3FA5" w:rsidRDefault="006D3FA5" w:rsidP="006D3FA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14:paraId="321C70E9" w14:textId="77777777" w:rsidR="006D3FA5" w:rsidRDefault="006D3FA5" w:rsidP="006D3F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08246188" w14:textId="77777777" w:rsidR="00336D2E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6BE4B6F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14:paraId="7D60E7E4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9AD1EBA" w14:textId="77777777" w:rsidR="00336D2E" w:rsidRPr="00F037D8" w:rsidRDefault="00336D2E" w:rsidP="00336D2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18073A7" w14:textId="77777777" w:rsidR="006D3FA5" w:rsidRPr="003C7174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47E19C58" w14:textId="77777777" w:rsidR="006D3FA5" w:rsidRDefault="006D3FA5" w:rsidP="006D3FA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3537AB2B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14:paraId="33AE6A3D" w14:textId="77777777" w:rsidR="006D3FA5" w:rsidRPr="006D3FA5" w:rsidRDefault="006D3FA5" w:rsidP="006D3FA5">
            <w:pPr>
              <w:pStyle w:val="NormalWeb"/>
              <w:numPr>
                <w:ilvl w:val="0"/>
                <w:numId w:val="11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452E62ED" w14:textId="77777777" w:rsidR="006D3FA5" w:rsidRDefault="006D3FA5" w:rsidP="006D3FA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14:paraId="1F9603DA" w14:textId="77777777" w:rsidR="006D3FA5" w:rsidRDefault="006D3FA5" w:rsidP="006D3F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591E8F4C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46C2CEE" w14:textId="77777777" w:rsidR="00336D2E" w:rsidRPr="00CA0D5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45046387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546B0D4E" w14:textId="77777777" w:rsidR="00336D2E" w:rsidRPr="00DF230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29EA4C51" w14:textId="77777777" w:rsidR="00336D2E" w:rsidRPr="00DF2307" w:rsidRDefault="00336D2E" w:rsidP="00336D2E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</w:t>
            </w:r>
            <w:r w:rsidRPr="00DF2307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lastRenderedPageBreak/>
              <w:t xml:space="preserve">de documentação comprobatória (§ 1º e § 2º do art. 39 do Regimento Geral do Centro Universitário UniEVANGÉLICA). </w:t>
            </w:r>
            <w:r w:rsidRPr="00DF2307">
              <w:rPr>
                <w:rFonts w:ascii="Arial Narrow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C7E973F" w14:textId="77777777" w:rsidR="00336D2E" w:rsidRPr="00DF2307" w:rsidRDefault="00336D2E" w:rsidP="00336D2E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).</w:t>
            </w:r>
          </w:p>
          <w:p w14:paraId="3F7CFADE" w14:textId="77777777" w:rsidR="00336D2E" w:rsidRPr="002259AD" w:rsidRDefault="00336D2E" w:rsidP="00336D2E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>A</w:t>
            </w:r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UniEVANGÉLICA).</w:t>
            </w:r>
          </w:p>
          <w:p w14:paraId="38B0EC38" w14:textId="77777777" w:rsidR="00336D2E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</w:p>
          <w:p w14:paraId="7662E473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AE31440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048CBA7D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25DAFBB8" w14:textId="77777777" w:rsidR="00336D2E" w:rsidRPr="00114DEA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5CF77F0F" w14:textId="77777777" w:rsidR="00336D2E" w:rsidRPr="00DF2307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</w:p>
          <w:p w14:paraId="1DD24BA7" w14:textId="77777777" w:rsidR="00336D2E" w:rsidRPr="00DF2307" w:rsidRDefault="00336D2E" w:rsidP="00336D2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27ACFA0B" w14:textId="77777777" w:rsidR="009E7B0A" w:rsidRPr="00A409C6" w:rsidRDefault="00336D2E" w:rsidP="00336D2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DF2307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777C729C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C45C3C1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066EB3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73B156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5C30A254" w14:textId="77777777" w:rsidTr="00DF13D4">
        <w:tc>
          <w:tcPr>
            <w:tcW w:w="10773" w:type="dxa"/>
          </w:tcPr>
          <w:p w14:paraId="475A4E95" w14:textId="77777777" w:rsidR="00336D2E" w:rsidRPr="00113D96" w:rsidRDefault="00336D2E" w:rsidP="00336D2E">
            <w:pPr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113D96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Básica</w:t>
            </w:r>
          </w:p>
          <w:p w14:paraId="6E858D68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MIRA Y LOPES, E.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Manual de psicologia jurídica</w:t>
            </w:r>
            <w:r w:rsidRPr="00113D96">
              <w:rPr>
                <w:rFonts w:ascii="Arial Narrow" w:hAnsi="Arial Narrow"/>
                <w:sz w:val="20"/>
                <w:szCs w:val="20"/>
              </w:rPr>
              <w:t>. São Paulo: Vida Livros, 2011.</w:t>
            </w:r>
          </w:p>
          <w:p w14:paraId="148EC279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>SPADONI, L.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 xml:space="preserve"> Psicologia Realmente Aplicada ao Direito.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 São Paulo: </w:t>
            </w:r>
            <w:proofErr w:type="spellStart"/>
            <w:r w:rsidRPr="00113D96"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r w:rsidRPr="00113D96">
              <w:rPr>
                <w:rFonts w:ascii="Arial Narrow" w:hAnsi="Arial Narrow"/>
                <w:sz w:val="20"/>
                <w:szCs w:val="20"/>
              </w:rPr>
              <w:t>, 2009.</w:t>
            </w:r>
          </w:p>
          <w:p w14:paraId="43C760D1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TRINDADE, J.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Manual de Psicologia Jurídica para Operadores do Direito</w:t>
            </w:r>
            <w:r w:rsidRPr="00113D96">
              <w:rPr>
                <w:rFonts w:ascii="Arial Narrow" w:hAnsi="Arial Narrow"/>
                <w:sz w:val="20"/>
                <w:szCs w:val="20"/>
              </w:rPr>
              <w:t>. Porto Alegre: livraria do advogado, 2004.</w:t>
            </w:r>
          </w:p>
          <w:p w14:paraId="52DA08FE" w14:textId="77777777" w:rsidR="00336D2E" w:rsidRPr="00113D96" w:rsidRDefault="00336D2E" w:rsidP="00336D2E">
            <w:pPr>
              <w:rPr>
                <w:rFonts w:ascii="Arial Narrow" w:eastAsia="BatangChe" w:hAnsi="Arial Narrow" w:cstheme="minorHAnsi"/>
                <w:sz w:val="20"/>
                <w:szCs w:val="20"/>
              </w:rPr>
            </w:pPr>
            <w:r w:rsidRPr="00113D96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  <w:r w:rsidRPr="00113D96">
              <w:rPr>
                <w:rFonts w:ascii="Arial Narrow" w:eastAsia="BatangChe" w:hAnsi="Arial Narrow" w:cstheme="minorHAnsi"/>
                <w:sz w:val="20"/>
                <w:szCs w:val="20"/>
              </w:rPr>
              <w:t>:</w:t>
            </w:r>
          </w:p>
          <w:p w14:paraId="1197D4AA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CAIRES, M. A. F. Psicologia Jurídica: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Implicações conceituais e aplicações práticas</w:t>
            </w:r>
            <w:r w:rsidRPr="00113D96">
              <w:rPr>
                <w:rFonts w:ascii="Arial Narrow" w:hAnsi="Arial Narrow"/>
                <w:sz w:val="20"/>
                <w:szCs w:val="20"/>
              </w:rPr>
              <w:t>. São Paulo: Vetor, 2005.</w:t>
            </w:r>
          </w:p>
          <w:p w14:paraId="08C62FD0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GONÇALVES, H. S.; BRANDÃO, E. P.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Psicologia Jurídica no Brasil</w:t>
            </w:r>
            <w:r w:rsidRPr="00113D96">
              <w:rPr>
                <w:rFonts w:ascii="Arial Narrow" w:hAnsi="Arial Narrow"/>
                <w:sz w:val="20"/>
                <w:szCs w:val="20"/>
              </w:rPr>
              <w:t>. Rio de Janeiro: Nau Editora, 2004.</w:t>
            </w:r>
          </w:p>
          <w:p w14:paraId="3624FEED" w14:textId="77777777" w:rsidR="00336D2E" w:rsidRPr="00113D96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ROVINSKI, S; L. R.; CRUZ, R. M.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Psicologia Jurídica.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 São Paulo, Vetor Editora, 2009.</w:t>
            </w:r>
          </w:p>
          <w:p w14:paraId="4454A510" w14:textId="77777777" w:rsidR="00336D2E" w:rsidRDefault="00336D2E" w:rsidP="00336D2E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113D96">
              <w:rPr>
                <w:rFonts w:ascii="Arial Narrow" w:hAnsi="Arial Narrow"/>
                <w:sz w:val="20"/>
                <w:szCs w:val="20"/>
              </w:rPr>
              <w:t xml:space="preserve">FIORELLI, J. O., MANGINI, R. R.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Psicologia Jurídica</w:t>
            </w:r>
            <w:r w:rsidRPr="00113D96">
              <w:rPr>
                <w:rFonts w:ascii="Arial Narrow" w:hAnsi="Arial Narrow"/>
                <w:sz w:val="20"/>
                <w:szCs w:val="20"/>
              </w:rPr>
              <w:t>. 8ª ed., Atlas, 06/2017. [Minha Biblioteca].</w:t>
            </w:r>
          </w:p>
          <w:p w14:paraId="7E4D1DEA" w14:textId="77777777" w:rsidR="00624067" w:rsidRPr="00624067" w:rsidRDefault="00624067" w:rsidP="00624067">
            <w:pPr>
              <w:ind w:left="626" w:firstLine="142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D261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PUTHIN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S. R. </w:t>
            </w:r>
            <w:r w:rsidRPr="006240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jurídica</w:t>
            </w:r>
            <w:r w:rsidRPr="00FD261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– Porto Alegre: SAGAH, 2018. [Minha biblioteca]</w:t>
            </w:r>
          </w:p>
          <w:p w14:paraId="6F81A8AB" w14:textId="77777777" w:rsidR="00624067" w:rsidRPr="00624067" w:rsidRDefault="00336D2E" w:rsidP="00336D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SPADONI, L. </w:t>
            </w:r>
            <w:r w:rsidRPr="00113D96">
              <w:rPr>
                <w:rFonts w:ascii="Arial Narrow" w:hAnsi="Arial Narrow"/>
                <w:b/>
                <w:sz w:val="20"/>
                <w:szCs w:val="20"/>
              </w:rPr>
              <w:t>Contribuição da Psicologia Social ao Direito</w:t>
            </w:r>
            <w:r w:rsidRPr="00113D96">
              <w:rPr>
                <w:rFonts w:ascii="Arial Narrow" w:hAnsi="Arial Narrow"/>
                <w:sz w:val="20"/>
                <w:szCs w:val="20"/>
              </w:rPr>
              <w:t xml:space="preserve">. São Paulo: </w:t>
            </w:r>
            <w:proofErr w:type="spellStart"/>
            <w:r w:rsidRPr="00113D96"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r w:rsidRPr="00113D96">
              <w:rPr>
                <w:rFonts w:ascii="Arial Narrow" w:hAnsi="Arial Narrow"/>
                <w:sz w:val="20"/>
                <w:szCs w:val="20"/>
              </w:rPr>
              <w:t>, 2011.</w:t>
            </w:r>
          </w:p>
        </w:tc>
      </w:tr>
    </w:tbl>
    <w:p w14:paraId="50D0543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33CC5A8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D77B6E4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B02224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41AACB3" w14:textId="40D53191" w:rsidR="000F03CA" w:rsidRPr="00BF6EA1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B8389F">
        <w:rPr>
          <w:rFonts w:ascii="Arial Narrow" w:eastAsia="Times New Roman" w:hAnsi="Arial Narrow" w:cs="Arial"/>
          <w:sz w:val="20"/>
          <w:szCs w:val="20"/>
          <w:lang w:eastAsia="pt-BR"/>
        </w:rPr>
        <w:t>09 de agosto de 2022.</w:t>
      </w:r>
    </w:p>
    <w:p w14:paraId="1E601EE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88E4F85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68D85B9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E4FCCF7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067719DE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2281020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75FF511F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ED806A0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2083056A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5D736C7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01479C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C90A6C1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7459FD52" w14:textId="77777777" w:rsidR="000F03CA" w:rsidRPr="00A94822" w:rsidRDefault="00D80913" w:rsidP="00A94822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="00A94822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sectPr w:rsidR="000F03CA" w:rsidRPr="00A94822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1D954" w14:textId="77777777" w:rsidR="00952ED9" w:rsidRDefault="00952ED9" w:rsidP="00B83E08">
      <w:pPr>
        <w:spacing w:after="0" w:line="240" w:lineRule="auto"/>
      </w:pPr>
      <w:r>
        <w:separator/>
      </w:r>
    </w:p>
  </w:endnote>
  <w:endnote w:type="continuationSeparator" w:id="0">
    <w:p w14:paraId="66926CD7" w14:textId="77777777" w:rsidR="00952ED9" w:rsidRDefault="00952ED9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82F4" w14:textId="77777777" w:rsidR="00316B23" w:rsidRDefault="00316B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BAAFD6" wp14:editId="34F85CB7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0F7FA" w14:textId="77777777" w:rsidR="00316B23" w:rsidRDefault="00316B2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3A660DD5" w14:textId="77777777" w:rsidR="00316B23" w:rsidRDefault="00316B2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82D8050" w14:textId="77777777" w:rsidR="00316B23" w:rsidRDefault="00316B2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0BAAF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5FF0F7FA" w14:textId="77777777" w:rsidR="00316B23" w:rsidRDefault="00316B2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3A660DD5" w14:textId="77777777" w:rsidR="00316B23" w:rsidRDefault="00316B2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82D8050" w14:textId="77777777" w:rsidR="00316B23" w:rsidRDefault="00316B2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6F8E" w14:textId="77777777" w:rsidR="00316B23" w:rsidRDefault="00316B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325356" wp14:editId="26B3EF53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2E0A2" w14:textId="77777777" w:rsidR="00316B23" w:rsidRDefault="00316B2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15708EC8" w14:textId="77777777" w:rsidR="00316B23" w:rsidRDefault="00316B2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A223FBD" w14:textId="77777777" w:rsidR="00316B23" w:rsidRDefault="00316B2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53253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7C02E0A2" w14:textId="77777777" w:rsidR="00316B23" w:rsidRDefault="00316B2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15708EC8" w14:textId="77777777" w:rsidR="00316B23" w:rsidRDefault="00316B2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A223FBD" w14:textId="77777777" w:rsidR="00316B23" w:rsidRDefault="00316B2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516E" w14:textId="77777777" w:rsidR="00952ED9" w:rsidRDefault="00952ED9" w:rsidP="00B83E08">
      <w:pPr>
        <w:spacing w:after="0" w:line="240" w:lineRule="auto"/>
      </w:pPr>
      <w:r>
        <w:separator/>
      </w:r>
    </w:p>
  </w:footnote>
  <w:footnote w:type="continuationSeparator" w:id="0">
    <w:p w14:paraId="0B1F5504" w14:textId="77777777" w:rsidR="00952ED9" w:rsidRDefault="00952ED9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5394" w14:textId="77777777" w:rsidR="00316B23" w:rsidRDefault="00316B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4B66FDC" wp14:editId="35EE1A92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0192D" w14:textId="77777777" w:rsidR="00316B23" w:rsidRDefault="00316B2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0A7E301B" wp14:editId="26081FD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EBEB3" w14:textId="77777777" w:rsidR="00316B23" w:rsidRDefault="00316B2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709A642" wp14:editId="083BFA49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FD80DB" wp14:editId="3B45568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793EF" w14:textId="77777777" w:rsidR="00316B23" w:rsidRDefault="00316B2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3E32F81D" w14:textId="77777777" w:rsidR="00316B23" w:rsidRPr="00D87EC2" w:rsidRDefault="00316B2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FFD80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1B3793EF" w14:textId="77777777" w:rsidR="00316B23" w:rsidRDefault="00316B2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3E32F81D" w14:textId="77777777" w:rsidR="00316B23" w:rsidRPr="00D87EC2" w:rsidRDefault="00316B2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E166F4F" wp14:editId="6DB90ED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67FFC7B6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F7BA36C" wp14:editId="75396B8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734779F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76E6DDF2" w14:textId="77777777" w:rsidR="00316B23" w:rsidRDefault="00316B23" w:rsidP="000F03CA">
    <w:pPr>
      <w:pStyle w:val="Cabealho"/>
    </w:pPr>
  </w:p>
  <w:p w14:paraId="11DD961C" w14:textId="77777777" w:rsidR="00316B23" w:rsidRDefault="00316B23" w:rsidP="000F03CA">
    <w:pPr>
      <w:pStyle w:val="Cabealho"/>
    </w:pPr>
  </w:p>
  <w:p w14:paraId="7CD47A1F" w14:textId="77777777" w:rsidR="00316B23" w:rsidRDefault="00316B2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36DF1FA4" wp14:editId="28CDAB5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C54"/>
    <w:multiLevelType w:val="hybridMultilevel"/>
    <w:tmpl w:val="C84E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57410"/>
    <w:multiLevelType w:val="hybridMultilevel"/>
    <w:tmpl w:val="BA74A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122"/>
    <w:multiLevelType w:val="hybridMultilevel"/>
    <w:tmpl w:val="E1C8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27600"/>
    <w:multiLevelType w:val="hybridMultilevel"/>
    <w:tmpl w:val="5686B98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3B236DEB"/>
    <w:multiLevelType w:val="hybridMultilevel"/>
    <w:tmpl w:val="BEC8A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028E2"/>
    <w:multiLevelType w:val="hybridMultilevel"/>
    <w:tmpl w:val="2E469F6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9B57240"/>
    <w:multiLevelType w:val="hybridMultilevel"/>
    <w:tmpl w:val="9FB68EFC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3543B"/>
    <w:multiLevelType w:val="hybridMultilevel"/>
    <w:tmpl w:val="2054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377A8"/>
    <w:multiLevelType w:val="hybridMultilevel"/>
    <w:tmpl w:val="9164533C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9274A6"/>
    <w:multiLevelType w:val="hybridMultilevel"/>
    <w:tmpl w:val="C9625532"/>
    <w:lvl w:ilvl="0" w:tplc="F90A9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62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0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0F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1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E3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61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CE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"/>
  </w:num>
  <w:num w:numId="5">
    <w:abstractNumId w:val="12"/>
  </w:num>
  <w:num w:numId="6">
    <w:abstractNumId w:val="23"/>
  </w:num>
  <w:num w:numId="7">
    <w:abstractNumId w:val="3"/>
  </w:num>
  <w:num w:numId="8">
    <w:abstractNumId w:val="20"/>
  </w:num>
  <w:num w:numId="9">
    <w:abstractNumId w:val="14"/>
  </w:num>
  <w:num w:numId="10">
    <w:abstractNumId w:val="21"/>
  </w:num>
  <w:num w:numId="11">
    <w:abstractNumId w:val="24"/>
  </w:num>
  <w:num w:numId="12">
    <w:abstractNumId w:val="7"/>
  </w:num>
  <w:num w:numId="13">
    <w:abstractNumId w:val="8"/>
  </w:num>
  <w:num w:numId="14">
    <w:abstractNumId w:val="1"/>
  </w:num>
  <w:num w:numId="15">
    <w:abstractNumId w:val="16"/>
  </w:num>
  <w:num w:numId="16">
    <w:abstractNumId w:val="5"/>
  </w:num>
  <w:num w:numId="17">
    <w:abstractNumId w:val="10"/>
  </w:num>
  <w:num w:numId="18">
    <w:abstractNumId w:val="0"/>
  </w:num>
  <w:num w:numId="19">
    <w:abstractNumId w:val="17"/>
  </w:num>
  <w:num w:numId="20">
    <w:abstractNumId w:val="4"/>
  </w:num>
  <w:num w:numId="21">
    <w:abstractNumId w:val="11"/>
  </w:num>
  <w:num w:numId="22">
    <w:abstractNumId w:val="19"/>
  </w:num>
  <w:num w:numId="23">
    <w:abstractNumId w:val="9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ABF"/>
    <w:rsid w:val="00007E50"/>
    <w:rsid w:val="00023ADA"/>
    <w:rsid w:val="000256E0"/>
    <w:rsid w:val="0003502A"/>
    <w:rsid w:val="000457AF"/>
    <w:rsid w:val="00045F05"/>
    <w:rsid w:val="00056AF6"/>
    <w:rsid w:val="00061565"/>
    <w:rsid w:val="000B1A77"/>
    <w:rsid w:val="000B6BF2"/>
    <w:rsid w:val="000C6047"/>
    <w:rsid w:val="000F03CA"/>
    <w:rsid w:val="000F3AA3"/>
    <w:rsid w:val="00114ECE"/>
    <w:rsid w:val="0011513A"/>
    <w:rsid w:val="001222BE"/>
    <w:rsid w:val="001246F4"/>
    <w:rsid w:val="0015066B"/>
    <w:rsid w:val="00150C6A"/>
    <w:rsid w:val="001811D4"/>
    <w:rsid w:val="001B34B8"/>
    <w:rsid w:val="001C5C31"/>
    <w:rsid w:val="001D455F"/>
    <w:rsid w:val="001E3B2A"/>
    <w:rsid w:val="001E5608"/>
    <w:rsid w:val="001F2D44"/>
    <w:rsid w:val="001F35B6"/>
    <w:rsid w:val="00235397"/>
    <w:rsid w:val="0024288A"/>
    <w:rsid w:val="00260FBB"/>
    <w:rsid w:val="002640D0"/>
    <w:rsid w:val="002807E4"/>
    <w:rsid w:val="0028334C"/>
    <w:rsid w:val="002A08D8"/>
    <w:rsid w:val="002A4BF8"/>
    <w:rsid w:val="002B43F3"/>
    <w:rsid w:val="002B5AA9"/>
    <w:rsid w:val="002C3CA3"/>
    <w:rsid w:val="0030324D"/>
    <w:rsid w:val="00305946"/>
    <w:rsid w:val="003149A4"/>
    <w:rsid w:val="00316B23"/>
    <w:rsid w:val="0032475F"/>
    <w:rsid w:val="00336D2E"/>
    <w:rsid w:val="003444BC"/>
    <w:rsid w:val="003650C1"/>
    <w:rsid w:val="003A3CBB"/>
    <w:rsid w:val="003B13B1"/>
    <w:rsid w:val="003C17D7"/>
    <w:rsid w:val="003C7174"/>
    <w:rsid w:val="003D2EF4"/>
    <w:rsid w:val="003D6C63"/>
    <w:rsid w:val="003E1AEA"/>
    <w:rsid w:val="003E29E1"/>
    <w:rsid w:val="004047C1"/>
    <w:rsid w:val="0040620A"/>
    <w:rsid w:val="00411706"/>
    <w:rsid w:val="00412AB7"/>
    <w:rsid w:val="0042147A"/>
    <w:rsid w:val="004A1927"/>
    <w:rsid w:val="004B060A"/>
    <w:rsid w:val="004C66DF"/>
    <w:rsid w:val="004D0B0F"/>
    <w:rsid w:val="004E33FB"/>
    <w:rsid w:val="00500771"/>
    <w:rsid w:val="005057AD"/>
    <w:rsid w:val="00515F78"/>
    <w:rsid w:val="005348B3"/>
    <w:rsid w:val="00551CC5"/>
    <w:rsid w:val="00554428"/>
    <w:rsid w:val="0056104F"/>
    <w:rsid w:val="00583B92"/>
    <w:rsid w:val="00591ABD"/>
    <w:rsid w:val="005A065C"/>
    <w:rsid w:val="005A1B32"/>
    <w:rsid w:val="005A72EF"/>
    <w:rsid w:val="005B3A78"/>
    <w:rsid w:val="005C3D24"/>
    <w:rsid w:val="005F669C"/>
    <w:rsid w:val="00606F76"/>
    <w:rsid w:val="0062136D"/>
    <w:rsid w:val="00624067"/>
    <w:rsid w:val="00627DA8"/>
    <w:rsid w:val="00635ABF"/>
    <w:rsid w:val="0067413A"/>
    <w:rsid w:val="006A0F82"/>
    <w:rsid w:val="006B5202"/>
    <w:rsid w:val="006C0803"/>
    <w:rsid w:val="006C6D8E"/>
    <w:rsid w:val="006D0044"/>
    <w:rsid w:val="006D0A46"/>
    <w:rsid w:val="006D1DC2"/>
    <w:rsid w:val="006D3FA5"/>
    <w:rsid w:val="006E592C"/>
    <w:rsid w:val="0071191E"/>
    <w:rsid w:val="00737804"/>
    <w:rsid w:val="00747EE3"/>
    <w:rsid w:val="0076070E"/>
    <w:rsid w:val="0076557E"/>
    <w:rsid w:val="00767554"/>
    <w:rsid w:val="00772439"/>
    <w:rsid w:val="007754E3"/>
    <w:rsid w:val="0078038C"/>
    <w:rsid w:val="00783476"/>
    <w:rsid w:val="00797E11"/>
    <w:rsid w:val="007A2D32"/>
    <w:rsid w:val="007C1862"/>
    <w:rsid w:val="007C4BF0"/>
    <w:rsid w:val="0080592C"/>
    <w:rsid w:val="00812F36"/>
    <w:rsid w:val="00830765"/>
    <w:rsid w:val="00856A45"/>
    <w:rsid w:val="00865516"/>
    <w:rsid w:val="008673E1"/>
    <w:rsid w:val="008953FF"/>
    <w:rsid w:val="00896614"/>
    <w:rsid w:val="008B551B"/>
    <w:rsid w:val="008C198F"/>
    <w:rsid w:val="008C74DA"/>
    <w:rsid w:val="008D3B01"/>
    <w:rsid w:val="008D40DB"/>
    <w:rsid w:val="008E0020"/>
    <w:rsid w:val="008E0769"/>
    <w:rsid w:val="00906012"/>
    <w:rsid w:val="0090703B"/>
    <w:rsid w:val="009171FA"/>
    <w:rsid w:val="00926BE7"/>
    <w:rsid w:val="00930E4F"/>
    <w:rsid w:val="009369E2"/>
    <w:rsid w:val="00940645"/>
    <w:rsid w:val="00943A0D"/>
    <w:rsid w:val="009468BD"/>
    <w:rsid w:val="00952ED9"/>
    <w:rsid w:val="00955881"/>
    <w:rsid w:val="00955A38"/>
    <w:rsid w:val="009857B8"/>
    <w:rsid w:val="00997CB4"/>
    <w:rsid w:val="009A192F"/>
    <w:rsid w:val="009A2793"/>
    <w:rsid w:val="009E1264"/>
    <w:rsid w:val="009E6793"/>
    <w:rsid w:val="009E7B0A"/>
    <w:rsid w:val="00A2260C"/>
    <w:rsid w:val="00A25EEA"/>
    <w:rsid w:val="00A72AC5"/>
    <w:rsid w:val="00A80EB3"/>
    <w:rsid w:val="00A90990"/>
    <w:rsid w:val="00A9142B"/>
    <w:rsid w:val="00A938DA"/>
    <w:rsid w:val="00A94822"/>
    <w:rsid w:val="00AA5B71"/>
    <w:rsid w:val="00AA7B6F"/>
    <w:rsid w:val="00AB4F41"/>
    <w:rsid w:val="00AC7803"/>
    <w:rsid w:val="00AD64EF"/>
    <w:rsid w:val="00B0774B"/>
    <w:rsid w:val="00B077A6"/>
    <w:rsid w:val="00B2106E"/>
    <w:rsid w:val="00B27254"/>
    <w:rsid w:val="00B555A2"/>
    <w:rsid w:val="00B55C13"/>
    <w:rsid w:val="00B81F37"/>
    <w:rsid w:val="00B8389F"/>
    <w:rsid w:val="00B83E08"/>
    <w:rsid w:val="00B8634A"/>
    <w:rsid w:val="00B917B5"/>
    <w:rsid w:val="00BB5435"/>
    <w:rsid w:val="00BC4B83"/>
    <w:rsid w:val="00BF4085"/>
    <w:rsid w:val="00BF6EA1"/>
    <w:rsid w:val="00C215C3"/>
    <w:rsid w:val="00C23681"/>
    <w:rsid w:val="00C822E8"/>
    <w:rsid w:val="00C92F3D"/>
    <w:rsid w:val="00C92F95"/>
    <w:rsid w:val="00C97BDD"/>
    <w:rsid w:val="00CD4BC5"/>
    <w:rsid w:val="00CE2EE8"/>
    <w:rsid w:val="00CE72D1"/>
    <w:rsid w:val="00CF3249"/>
    <w:rsid w:val="00D27585"/>
    <w:rsid w:val="00D54E05"/>
    <w:rsid w:val="00D70CA2"/>
    <w:rsid w:val="00D80913"/>
    <w:rsid w:val="00D87EC2"/>
    <w:rsid w:val="00D92F68"/>
    <w:rsid w:val="00DA4849"/>
    <w:rsid w:val="00DA6F51"/>
    <w:rsid w:val="00DA79A9"/>
    <w:rsid w:val="00DC1BC3"/>
    <w:rsid w:val="00DC29A4"/>
    <w:rsid w:val="00DD1E85"/>
    <w:rsid w:val="00DD3C29"/>
    <w:rsid w:val="00DE39C7"/>
    <w:rsid w:val="00DF13D4"/>
    <w:rsid w:val="00E40220"/>
    <w:rsid w:val="00E41A8F"/>
    <w:rsid w:val="00E4594C"/>
    <w:rsid w:val="00E55DD7"/>
    <w:rsid w:val="00EA0AF3"/>
    <w:rsid w:val="00EA7EE6"/>
    <w:rsid w:val="00EB6BA1"/>
    <w:rsid w:val="00ED24FD"/>
    <w:rsid w:val="00EF2C54"/>
    <w:rsid w:val="00F06F48"/>
    <w:rsid w:val="00F13432"/>
    <w:rsid w:val="00F2704F"/>
    <w:rsid w:val="00F365E4"/>
    <w:rsid w:val="00F467A7"/>
    <w:rsid w:val="00F50804"/>
    <w:rsid w:val="00F56CAE"/>
    <w:rsid w:val="00F570DB"/>
    <w:rsid w:val="00F65503"/>
    <w:rsid w:val="00F6654C"/>
    <w:rsid w:val="00F95DCC"/>
    <w:rsid w:val="00FB1AF8"/>
    <w:rsid w:val="00FC59E5"/>
    <w:rsid w:val="00FD41BA"/>
    <w:rsid w:val="00FF15C4"/>
    <w:rsid w:val="00FF23B0"/>
    <w:rsid w:val="00FF265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52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B103-3BE9-4D1C-B459-3B3B8D2D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2022-08-22T14:13:00Z</dcterms:created>
  <dcterms:modified xsi:type="dcterms:W3CDTF">2022-08-22T14:13:00Z</dcterms:modified>
</cp:coreProperties>
</file>