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97BD" w14:textId="77777777" w:rsidR="0031522B" w:rsidRPr="00933F69" w:rsidRDefault="0031522B" w:rsidP="0031522B">
      <w:pPr>
        <w:rPr>
          <w:rFonts w:ascii="Arial Narrow" w:hAnsi="Arial Narrow" w:cs="Aharoni"/>
          <w:b/>
          <w:sz w:val="14"/>
        </w:rPr>
      </w:pPr>
    </w:p>
    <w:p w14:paraId="628C3C7C" w14:textId="1F64E448" w:rsidR="0031522B" w:rsidRPr="00105EC4" w:rsidRDefault="0031522B" w:rsidP="00DB65FB">
      <w:pPr>
        <w:rPr>
          <w:rFonts w:ascii="Arial Narrow" w:hAnsi="Arial Narrow" w:cs="Aharoni"/>
          <w:b/>
          <w:sz w:val="48"/>
        </w:rPr>
      </w:pPr>
      <w:r>
        <w:rPr>
          <w:rFonts w:ascii="Arial Narrow" w:hAnsi="Arial Narrow" w:cs="Aharoni"/>
          <w:b/>
          <w:sz w:val="48"/>
        </w:rPr>
        <w:t xml:space="preserve">CURSO DE </w:t>
      </w:r>
      <w:r w:rsidR="00DB65FB" w:rsidRPr="004F194D">
        <w:rPr>
          <w:rFonts w:ascii="Arial Narrow" w:hAnsi="Arial Narrow" w:cs="Aharoni"/>
          <w:b/>
          <w:sz w:val="48"/>
        </w:rPr>
        <w:t>PSICOLOGIA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4D887A4C" w14:textId="77777777" w:rsidTr="00486D42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8F942E7" w14:textId="77777777" w:rsidR="0031522B" w:rsidRPr="00DF13D4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13D4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1. CARACTERIZAÇÃO DA DISCIPLINA</w:t>
            </w:r>
          </w:p>
        </w:tc>
      </w:tr>
      <w:tr w:rsidR="00897D5A" w14:paraId="4598BB81" w14:textId="77777777" w:rsidTr="00486D42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7C8A269" w14:textId="7D93259D" w:rsidR="00897D5A" w:rsidRPr="00DF13D4" w:rsidRDefault="00897D5A" w:rsidP="00897D5A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Nome da Disciplina: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Ser Psicólogo VII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70B3FBB" w14:textId="3531C101" w:rsidR="00E57D57" w:rsidRPr="002D6CAF" w:rsidRDefault="00897D5A" w:rsidP="00897D5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Ano/semestre: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202</w:t>
            </w:r>
            <w:r w:rsidR="00AC6DC2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="00486D42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897D5A" w14:paraId="1B9B55CD" w14:textId="77777777" w:rsidTr="00486D42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5E2426" w14:textId="7CF02EC1" w:rsidR="00897D5A" w:rsidRPr="00DF13D4" w:rsidRDefault="00897D5A" w:rsidP="00897D5A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Código da Disciplina: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07190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99D88F1" w14:textId="6BE09209" w:rsidR="00897D5A" w:rsidRPr="00DF13D4" w:rsidRDefault="00897D5A" w:rsidP="00897D5A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Período: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7º</w:t>
            </w:r>
          </w:p>
        </w:tc>
      </w:tr>
      <w:tr w:rsidR="0031522B" w14:paraId="0D1740A3" w14:textId="77777777" w:rsidTr="00486D42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137618E" w14:textId="79553C91" w:rsidR="0031522B" w:rsidRPr="00DF13D4" w:rsidRDefault="0031522B" w:rsidP="00486D42">
            <w:pPr>
              <w:rPr>
                <w:rFonts w:ascii="Arial Narrow" w:hAnsi="Arial Narrow" w:cs="Arial"/>
                <w:u w:val="single"/>
              </w:rPr>
            </w:pPr>
            <w:r w:rsidRPr="00DF13D4">
              <w:rPr>
                <w:rFonts w:ascii="Arial Narrow" w:hAnsi="Arial Narrow" w:cs="Arial"/>
                <w:bCs/>
                <w:sz w:val="20"/>
                <w:szCs w:val="20"/>
              </w:rPr>
              <w:t xml:space="preserve">Carga Horária Total: </w:t>
            </w:r>
            <w:r w:rsidR="00897D5A" w:rsidRPr="0075272F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="00DB65FB" w:rsidRPr="0075272F">
              <w:rPr>
                <w:rFonts w:ascii="Arial Narrow" w:hAnsi="Arial Narrow" w:cs="Arial"/>
                <w:b/>
                <w:sz w:val="20"/>
                <w:szCs w:val="20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4A65463" w14:textId="11F3EAD5" w:rsidR="0031522B" w:rsidRPr="00DB65FB" w:rsidRDefault="0031522B" w:rsidP="00486D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F13D4">
              <w:rPr>
                <w:rFonts w:ascii="Arial Narrow" w:hAnsi="Arial Narrow" w:cs="Arial"/>
                <w:bCs/>
                <w:sz w:val="20"/>
                <w:szCs w:val="20"/>
              </w:rPr>
              <w:t>Carga Horária Teórica</w:t>
            </w:r>
            <w:r w:rsidRPr="00DB65FB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897D5A" w:rsidRPr="0075272F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DB65FB" w:rsidRPr="0075272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75272F">
              <w:rPr>
                <w:rFonts w:ascii="Arial Narrow" w:hAnsi="Arial Narrow" w:cs="Arial"/>
                <w:b/>
                <w:bCs/>
                <w:sz w:val="20"/>
                <w:szCs w:val="20"/>
              </w:rPr>
              <w:t>h/</w:t>
            </w:r>
            <w:r w:rsidRPr="00DB65FB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14:paraId="6C001E99" w14:textId="5E29CB90" w:rsidR="0031522B" w:rsidRPr="00DB65FB" w:rsidRDefault="0031522B" w:rsidP="00486D4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B65FB">
              <w:rPr>
                <w:rFonts w:ascii="Arial Narrow" w:hAnsi="Arial Narrow" w:cs="Arial"/>
                <w:sz w:val="20"/>
                <w:szCs w:val="20"/>
              </w:rPr>
              <w:t xml:space="preserve">Carga Horária Prática: </w:t>
            </w:r>
            <w:r w:rsidR="00897D5A" w:rsidRPr="0075272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5272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DB65FB">
              <w:rPr>
                <w:rFonts w:ascii="Arial Narrow" w:hAnsi="Arial Narrow" w:cs="Arial"/>
                <w:b/>
                <w:bCs/>
                <w:sz w:val="20"/>
                <w:szCs w:val="20"/>
              </w:rPr>
              <w:t>h/a</w:t>
            </w:r>
          </w:p>
          <w:p w14:paraId="5BA2BC1B" w14:textId="77777777" w:rsidR="001D6329" w:rsidRPr="001D6329" w:rsidRDefault="001D6329" w:rsidP="00486D42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DB65FB">
              <w:rPr>
                <w:rFonts w:ascii="Arial Narrow" w:hAnsi="Arial Narrow" w:cs="Arial"/>
                <w:sz w:val="20"/>
                <w:szCs w:val="20"/>
              </w:rPr>
              <w:t xml:space="preserve">Carga Horária On-line: </w:t>
            </w:r>
            <w:r w:rsidRPr="00DB65FB">
              <w:rPr>
                <w:rFonts w:ascii="Arial Narrow" w:hAnsi="Arial Narrow" w:cs="Arial"/>
                <w:b/>
                <w:sz w:val="20"/>
                <w:szCs w:val="20"/>
              </w:rPr>
              <w:t>00</w:t>
            </w:r>
            <w:r w:rsidRPr="00DB65FB">
              <w:rPr>
                <w:rFonts w:ascii="Arial Narrow" w:hAnsi="Arial Narrow" w:cs="Arial"/>
                <w:b/>
                <w:bCs/>
                <w:sz w:val="20"/>
                <w:szCs w:val="20"/>
              </w:rPr>
              <w:t>h/a</w:t>
            </w:r>
          </w:p>
        </w:tc>
      </w:tr>
      <w:tr w:rsidR="0031522B" w14:paraId="7DDB8C64" w14:textId="77777777" w:rsidTr="00486D42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5017651C" w14:textId="5EB9F290" w:rsidR="0031522B" w:rsidRPr="00DF13D4" w:rsidRDefault="0031522B" w:rsidP="00486D42">
            <w:pPr>
              <w:rPr>
                <w:rFonts w:ascii="Arial Narrow" w:hAnsi="Arial Narrow" w:cs="Arial"/>
                <w:u w:val="single"/>
              </w:rPr>
            </w:pPr>
            <w:r w:rsidRPr="00DF13D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Pré-Requisito</w:t>
            </w:r>
            <w:r w:rsidRPr="00DB65FB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DB65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C8ED058" w14:textId="4C652143" w:rsidR="0031522B" w:rsidRPr="00DF13D4" w:rsidRDefault="0031522B" w:rsidP="00486D42">
            <w:pPr>
              <w:rPr>
                <w:rFonts w:ascii="Arial Narrow" w:hAnsi="Arial Narrow" w:cs="Arial"/>
                <w:u w:val="single"/>
              </w:rPr>
            </w:pPr>
            <w:proofErr w:type="spellStart"/>
            <w:r w:rsidRPr="00DF13D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Co-Requisito</w:t>
            </w:r>
            <w:proofErr w:type="spellEnd"/>
            <w:r w:rsidRPr="00DF13D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</w:t>
            </w:r>
            <w:r w:rsidRPr="00DF13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65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Não se Aplica </w:t>
            </w:r>
          </w:p>
        </w:tc>
      </w:tr>
    </w:tbl>
    <w:p w14:paraId="6AA5E305" w14:textId="77777777" w:rsidR="0031522B" w:rsidRDefault="0031522B" w:rsidP="0031522B">
      <w:pPr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6E4C039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903190B" w14:textId="77777777" w:rsidR="0031522B" w:rsidRPr="00DF13D4" w:rsidRDefault="0031522B" w:rsidP="00486D42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DF13D4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2. PROFESSOR(ES)</w:t>
            </w:r>
          </w:p>
        </w:tc>
      </w:tr>
      <w:tr w:rsidR="0031522B" w14:paraId="52F3A676" w14:textId="77777777" w:rsidTr="00B40D6A">
        <w:trPr>
          <w:trHeight w:val="408"/>
        </w:trPr>
        <w:tc>
          <w:tcPr>
            <w:tcW w:w="10773" w:type="dxa"/>
          </w:tcPr>
          <w:p w14:paraId="13738CF7" w14:textId="01495492" w:rsidR="0031522B" w:rsidRDefault="00486D42" w:rsidP="00486D42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Adrielle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Beze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Peixoto</w:t>
            </w:r>
            <w:r w:rsidR="002B5404">
              <w:rPr>
                <w:rFonts w:ascii="Arial Narrow" w:hAnsi="Arial Narrow" w:cs="Arial"/>
                <w:bCs/>
                <w:sz w:val="20"/>
                <w:szCs w:val="20"/>
              </w:rPr>
              <w:t>, Me</w:t>
            </w:r>
            <w:r w:rsidR="00DB65FB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6845E8B0" w14:textId="77777777" w:rsidR="0031522B" w:rsidRDefault="0031522B" w:rsidP="00B40D6A">
      <w:pPr>
        <w:rPr>
          <w:rFonts w:ascii="Arial" w:hAnsi="Arial" w:cs="Arial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03C07BF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FC9063" w14:textId="77777777" w:rsidR="0031522B" w:rsidRPr="001C5C31" w:rsidRDefault="0031522B" w:rsidP="00486D4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3. EMENTA</w:t>
            </w:r>
          </w:p>
        </w:tc>
      </w:tr>
      <w:tr w:rsidR="00DB65FB" w:rsidRPr="00DF13D4" w14:paraId="3AA55407" w14:textId="77777777" w:rsidTr="00486D42">
        <w:trPr>
          <w:trHeight w:val="759"/>
        </w:trPr>
        <w:tc>
          <w:tcPr>
            <w:tcW w:w="10773" w:type="dxa"/>
          </w:tcPr>
          <w:p w14:paraId="7A0205CC" w14:textId="3598A250" w:rsidR="00DB65FB" w:rsidRPr="00DF13D4" w:rsidRDefault="00914BB4" w:rsidP="00DB65FB">
            <w:pPr>
              <w:spacing w:line="276" w:lineRule="auto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Integração dos conteúdos e práticas do semestre através da discussão e reflexão sobre a construção da identidade do psicólogo </w:t>
            </w:r>
            <w:proofErr w:type="gramStart"/>
            <w:r>
              <w:rPr>
                <w:rFonts w:ascii="Arial Narrow" w:eastAsia="BatangChe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partir da infância. O atendimento da criança, a inserção na sociedade e seus direitos. Avaliação do próprio processo de aprendizagem dos conteúdos acumulativos dos semestres cursados através da produção de um trabalho individual ou em grupo.</w:t>
            </w:r>
          </w:p>
        </w:tc>
      </w:tr>
    </w:tbl>
    <w:p w14:paraId="73956030" w14:textId="77777777" w:rsidR="0031522B" w:rsidRDefault="0031522B" w:rsidP="0031522B">
      <w:pPr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9652CD7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9814DD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4. OBJETIVO GERAL</w:t>
            </w:r>
          </w:p>
        </w:tc>
      </w:tr>
      <w:tr w:rsidR="00914BB4" w:rsidRPr="001C5C31" w14:paraId="59B07EDC" w14:textId="77777777" w:rsidTr="00486D42">
        <w:trPr>
          <w:trHeight w:val="637"/>
        </w:trPr>
        <w:tc>
          <w:tcPr>
            <w:tcW w:w="10773" w:type="dxa"/>
          </w:tcPr>
          <w:p w14:paraId="1F78004E" w14:textId="527032C2" w:rsidR="00914BB4" w:rsidRPr="002A0AF4" w:rsidRDefault="00914BB4" w:rsidP="00914BB4">
            <w:pPr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Compreender a história da construção profissional do Psicólogo aliado a aprendizagem e desenvolvimento de competências e habilidades pessoais e interpessoais na formação profissional em Psicologia.</w:t>
            </w:r>
          </w:p>
        </w:tc>
      </w:tr>
    </w:tbl>
    <w:p w14:paraId="62FFA58C" w14:textId="77777777" w:rsidR="0031522B" w:rsidRDefault="0031522B" w:rsidP="0031522B">
      <w:pPr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31522B" w:rsidRPr="001C5C31" w14:paraId="0FA6C7DD" w14:textId="77777777" w:rsidTr="00486D42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47ECDB8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5. OBJETIVO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ESPECÍFICOS</w:t>
            </w:r>
          </w:p>
        </w:tc>
      </w:tr>
      <w:tr w:rsidR="0031522B" w:rsidRPr="001C5C31" w14:paraId="6A78BF51" w14:textId="77777777" w:rsidTr="00486D42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0C4E2FB9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2E8975CB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Objetivos Específicos</w:t>
            </w:r>
          </w:p>
        </w:tc>
      </w:tr>
      <w:tr w:rsidR="00914BB4" w:rsidRPr="001C5C31" w14:paraId="3B65E8DD" w14:textId="77777777" w:rsidTr="00486D42">
        <w:trPr>
          <w:cantSplit/>
          <w:trHeight w:val="397"/>
        </w:trPr>
        <w:tc>
          <w:tcPr>
            <w:tcW w:w="809" w:type="pct"/>
            <w:vAlign w:val="center"/>
          </w:tcPr>
          <w:p w14:paraId="355066B6" w14:textId="670C330F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Construção do conhecimento</w:t>
            </w:r>
          </w:p>
        </w:tc>
        <w:tc>
          <w:tcPr>
            <w:tcW w:w="4191" w:type="pct"/>
            <w:vAlign w:val="center"/>
          </w:tcPr>
          <w:p w14:paraId="68811740" w14:textId="28679BCF" w:rsidR="00914BB4" w:rsidRPr="001C5C31" w:rsidRDefault="00914BB4" w:rsidP="00914BB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Desenvolver postura crítica no que diz respeito ao próprio processo de construção do conhecimento.</w:t>
            </w:r>
          </w:p>
        </w:tc>
      </w:tr>
      <w:tr w:rsidR="00914BB4" w:rsidRPr="001C5C31" w14:paraId="44097DE9" w14:textId="77777777" w:rsidTr="00486D42">
        <w:trPr>
          <w:cantSplit/>
          <w:trHeight w:val="397"/>
        </w:trPr>
        <w:tc>
          <w:tcPr>
            <w:tcW w:w="809" w:type="pct"/>
            <w:vAlign w:val="center"/>
          </w:tcPr>
          <w:p w14:paraId="4FA32E5E" w14:textId="57D79334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Identidade do psicólogo</w:t>
            </w:r>
          </w:p>
        </w:tc>
        <w:tc>
          <w:tcPr>
            <w:tcW w:w="4191" w:type="pct"/>
            <w:vAlign w:val="center"/>
          </w:tcPr>
          <w:p w14:paraId="42369BF2" w14:textId="1566B2A3" w:rsidR="00914BB4" w:rsidRPr="001C5C31" w:rsidRDefault="00914BB4" w:rsidP="00914BB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Refletir sobre a representação da psicologia e de psicólogo que o recém-ingresso no curso possui</w:t>
            </w:r>
            <w:r w:rsidR="00FF693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914BB4" w:rsidRPr="001C5C31" w14:paraId="29A9E1CE" w14:textId="77777777" w:rsidTr="00486D42">
        <w:trPr>
          <w:cantSplit/>
          <w:trHeight w:val="397"/>
        </w:trPr>
        <w:tc>
          <w:tcPr>
            <w:tcW w:w="809" w:type="pct"/>
            <w:vAlign w:val="center"/>
          </w:tcPr>
          <w:p w14:paraId="3B303C2C" w14:textId="01DEE0E0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Formação do psicólogo</w:t>
            </w:r>
          </w:p>
        </w:tc>
        <w:tc>
          <w:tcPr>
            <w:tcW w:w="4191" w:type="pct"/>
            <w:vAlign w:val="center"/>
          </w:tcPr>
          <w:p w14:paraId="4481265F" w14:textId="7AABE54D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Conhecer sobre o percurso da formação profissional em psicologia</w:t>
            </w:r>
          </w:p>
        </w:tc>
      </w:tr>
      <w:tr w:rsidR="00914BB4" w:rsidRPr="001C5C31" w14:paraId="5EF05A8A" w14:textId="77777777" w:rsidTr="00486D42">
        <w:trPr>
          <w:cantSplit/>
          <w:trHeight w:val="397"/>
        </w:trPr>
        <w:tc>
          <w:tcPr>
            <w:tcW w:w="809" w:type="pct"/>
            <w:vAlign w:val="center"/>
          </w:tcPr>
          <w:p w14:paraId="754866C3" w14:textId="28FABC45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Habilidades </w:t>
            </w:r>
          </w:p>
        </w:tc>
        <w:tc>
          <w:tcPr>
            <w:tcW w:w="4191" w:type="pct"/>
            <w:vAlign w:val="center"/>
          </w:tcPr>
          <w:p w14:paraId="759B3941" w14:textId="6EA561A3" w:rsidR="00914BB4" w:rsidRPr="001C5C31" w:rsidRDefault="00914BB4" w:rsidP="00914BB4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Aprender competências e habilidades necessárias à formação em psicologia</w:t>
            </w:r>
          </w:p>
        </w:tc>
      </w:tr>
      <w:tr w:rsidR="00914BB4" w:rsidRPr="001C5C31" w14:paraId="3A86A9E1" w14:textId="77777777" w:rsidTr="00486D42">
        <w:trPr>
          <w:cantSplit/>
          <w:trHeight w:val="397"/>
        </w:trPr>
        <w:tc>
          <w:tcPr>
            <w:tcW w:w="809" w:type="pct"/>
            <w:vAlign w:val="center"/>
          </w:tcPr>
          <w:p w14:paraId="45CE3793" w14:textId="595D2A74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Ser biopsicossocial</w:t>
            </w:r>
          </w:p>
        </w:tc>
        <w:tc>
          <w:tcPr>
            <w:tcW w:w="4191" w:type="pct"/>
            <w:vAlign w:val="center"/>
          </w:tcPr>
          <w:p w14:paraId="3ACCEFB5" w14:textId="77777777" w:rsidR="00914BB4" w:rsidRDefault="00914BB4" w:rsidP="00914B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Reconhecer as características do ser biopsicossocial</w:t>
            </w:r>
          </w:p>
          <w:p w14:paraId="1336DB45" w14:textId="663282B3" w:rsidR="00914BB4" w:rsidRPr="001C5C31" w:rsidRDefault="00914BB4" w:rsidP="00914B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27A86458" w14:textId="77777777" w:rsidR="0031522B" w:rsidRDefault="0031522B" w:rsidP="0031522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EEB236F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21E4935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6. HABILIDADES E COMPETÊNCIAS</w:t>
            </w:r>
          </w:p>
        </w:tc>
      </w:tr>
      <w:tr w:rsidR="0031522B" w14:paraId="00E84B85" w14:textId="77777777" w:rsidTr="00486D42">
        <w:tc>
          <w:tcPr>
            <w:tcW w:w="10773" w:type="dxa"/>
          </w:tcPr>
          <w:p w14:paraId="5D2B579F" w14:textId="6E450B29" w:rsidR="00914BB4" w:rsidRDefault="00914BB4" w:rsidP="00914B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Habilidades</w:t>
            </w:r>
          </w:p>
          <w:p w14:paraId="31B2D3A7" w14:textId="77777777" w:rsidR="00914BB4" w:rsidRDefault="00914BB4" w:rsidP="00914BB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Assumir uma postura crítico-reflexivo sobre o próprio processo de aprendizagem.</w:t>
            </w:r>
          </w:p>
          <w:p w14:paraId="346E8389" w14:textId="77777777" w:rsidR="00914BB4" w:rsidRDefault="00914BB4" w:rsidP="00914BB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Refletir sobre o processo de formação profissional;</w:t>
            </w:r>
          </w:p>
          <w:p w14:paraId="0EB8FEC2" w14:textId="77777777" w:rsidR="00914BB4" w:rsidRDefault="00914BB4" w:rsidP="00914BB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Identificar as características pessoais que contribuem para formação profissional;</w:t>
            </w:r>
          </w:p>
          <w:p w14:paraId="4F8CD664" w14:textId="0B7092DA" w:rsidR="00914BB4" w:rsidRPr="00FF6936" w:rsidRDefault="00914BB4" w:rsidP="00914BB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Apreender competências e habilidades para formação do Psicólogo</w:t>
            </w:r>
            <w:r w:rsidR="00FF693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A35D8CB" w14:textId="5D8FBCA6" w:rsidR="00914BB4" w:rsidRDefault="00914BB4" w:rsidP="00914BB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14:paraId="32630651" w14:textId="77777777" w:rsidR="00914BB4" w:rsidRDefault="00914BB4" w:rsidP="00914BB4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da formação profissional</w:t>
            </w:r>
          </w:p>
          <w:p w14:paraId="2636863A" w14:textId="77777777" w:rsidR="00914BB4" w:rsidRDefault="00914BB4" w:rsidP="00914BB4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das características pessoais</w:t>
            </w:r>
          </w:p>
          <w:p w14:paraId="46D46767" w14:textId="77777777" w:rsidR="0031522B" w:rsidRDefault="00914BB4" w:rsidP="00914BB4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4BB4">
              <w:rPr>
                <w:rFonts w:ascii="Arial Narrow" w:hAnsi="Arial Narrow" w:cs="Arial"/>
                <w:sz w:val="20"/>
                <w:szCs w:val="20"/>
              </w:rPr>
              <w:t>Identificação do percurso profissional</w:t>
            </w:r>
          </w:p>
          <w:p w14:paraId="14B1B7E3" w14:textId="7ECAD82E" w:rsidR="00914BB4" w:rsidRPr="00914BB4" w:rsidRDefault="00914BB4" w:rsidP="00914BB4">
            <w:pPr>
              <w:ind w:left="76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7AC7253B" w14:textId="77777777" w:rsidTr="002C1B5B">
        <w:trPr>
          <w:trHeight w:val="340"/>
          <w:jc w:val="center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AA5EECD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</w:t>
            </w: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31522B" w:rsidRPr="001C5C31" w14:paraId="21AC373D" w14:textId="77777777" w:rsidTr="002C1B5B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44EC5047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D099C5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7FC93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15D5C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7509D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Aula</w:t>
            </w:r>
          </w:p>
          <w:p w14:paraId="529C67BB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Teórica/</w:t>
            </w:r>
          </w:p>
          <w:p w14:paraId="554462D3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01617" w14:textId="77777777" w:rsidR="0031522B" w:rsidRPr="001C5C31" w:rsidRDefault="0031522B" w:rsidP="00486D4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sz w:val="18"/>
                <w:szCs w:val="18"/>
              </w:rPr>
              <w:t>Local</w:t>
            </w:r>
          </w:p>
        </w:tc>
      </w:tr>
      <w:tr w:rsidR="00E0202F" w:rsidRPr="001C5C31" w14:paraId="35F7EF19" w14:textId="77777777" w:rsidTr="00FF6936">
        <w:trPr>
          <w:trHeight w:val="3966"/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66CFF28E" w14:textId="77777777" w:rsidR="00E0202F" w:rsidRPr="001C5C31" w:rsidRDefault="00E0202F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1F0FD8C" w14:textId="1F57E355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53713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  <w:r w:rsidR="00967562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  <w:r w:rsidR="002D6CAF">
              <w:rPr>
                <w:rFonts w:ascii="Arial Narrow" w:hAnsi="Arial Narrow" w:cs="Arial"/>
                <w:bCs/>
                <w:sz w:val="18"/>
                <w:szCs w:val="18"/>
              </w:rPr>
              <w:t>/08</w:t>
            </w:r>
            <w:r w:rsidRPr="00153713">
              <w:rPr>
                <w:rFonts w:ascii="Arial Narrow" w:hAnsi="Arial Narrow" w:cs="Arial"/>
                <w:bCs/>
                <w:sz w:val="18"/>
                <w:szCs w:val="18"/>
              </w:rPr>
              <w:t>/2022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8BE298A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54C7B47" w14:textId="27B2FDC5" w:rsidR="00E0202F" w:rsidRPr="001C5C31" w:rsidRDefault="00E0202F" w:rsidP="00E65BEA">
            <w:pPr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453DF7" w14:textId="7FED3EA9" w:rsidR="00E0202F" w:rsidRPr="00E0202F" w:rsidRDefault="00E0202F" w:rsidP="00E65BEA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202F">
              <w:rPr>
                <w:rFonts w:ascii="Arial Narrow" w:hAnsi="Arial Narrow" w:cs="Arial"/>
                <w:sz w:val="20"/>
                <w:szCs w:val="20"/>
              </w:rPr>
              <w:t>Apresentação do Programa de Ensino, da metodologia de avaliação e do conteúdo programático.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1553AC" w14:textId="3DC15F98" w:rsidR="00E0202F" w:rsidRDefault="00AD1D9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Plano de Ensino</w:t>
            </w:r>
          </w:p>
          <w:p w14:paraId="135395C2" w14:textId="77777777" w:rsidR="00AD1D9A" w:rsidRDefault="00AD1D9A" w:rsidP="00E65BEA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5EFA665B" w14:textId="403A3016" w:rsidR="00AD1D9A" w:rsidRDefault="00AD1D9A" w:rsidP="00E65BEA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CONSELHO FEDERAL DE PSICOLOGIA. </w:t>
            </w:r>
            <w:r w:rsidRPr="002C1B5B">
              <w:rPr>
                <w:rFonts w:ascii="Arial Narrow" w:eastAsia="BatangChe" w:hAnsi="Arial Narrow" w:cs="Arial"/>
                <w:b/>
                <w:bCs/>
                <w:sz w:val="20"/>
                <w:szCs w:val="20"/>
              </w:rPr>
              <w:t>Código de Ética Profissional dos Psicólogos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. Brasília, 2005.</w:t>
            </w:r>
          </w:p>
          <w:p w14:paraId="47E8921D" w14:textId="77777777" w:rsidR="00AD1D9A" w:rsidRDefault="00AD1D9A" w:rsidP="00E65BEA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01246C60" w14:textId="78BE6320" w:rsidR="00AD1D9A" w:rsidRPr="00FF6936" w:rsidRDefault="00AD1D9A" w:rsidP="00FF6936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COIMBRA, C. </w:t>
            </w:r>
            <w:r w:rsidRPr="002C1B5B">
              <w:rPr>
                <w:rFonts w:ascii="Arial Narrow" w:eastAsia="BatangChe" w:hAnsi="Arial Narrow" w:cs="Arial"/>
                <w:b/>
                <w:bCs/>
                <w:sz w:val="20"/>
                <w:szCs w:val="20"/>
              </w:rPr>
              <w:t>Psicologia e direitos humanos – práticas psicológicas: compromissos e comprometimentos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. São Paulo, Casa do Psicólogo, 2002. </w:t>
            </w:r>
          </w:p>
          <w:p w14:paraId="361D9F17" w14:textId="4A951C03" w:rsidR="00E0202F" w:rsidRPr="001825E8" w:rsidRDefault="00E0202F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Aula síncrona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C7B4DA" w14:textId="58D6D6E7" w:rsidR="00E0202F" w:rsidRPr="0056248D" w:rsidRDefault="00E0202F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  <w:r w:rsidRPr="0056248D">
              <w:rPr>
                <w:rFonts w:ascii="Arial Narrow" w:hAnsi="Arial Narrow" w:cs="Arial"/>
                <w:bCs/>
                <w:sz w:val="20"/>
                <w:szCs w:val="20"/>
              </w:rPr>
              <w:t>1h</w:t>
            </w:r>
            <w:r w:rsidR="00405260" w:rsidRPr="0056248D">
              <w:rPr>
                <w:rFonts w:ascii="Arial Narrow" w:hAnsi="Arial Narrow" w:cs="Arial"/>
                <w:bCs/>
                <w:sz w:val="20"/>
                <w:szCs w:val="20"/>
              </w:rPr>
              <w:t>/a</w:t>
            </w:r>
          </w:p>
          <w:p w14:paraId="593A33D5" w14:textId="114A7C49" w:rsidR="00E0202F" w:rsidRPr="001825E8" w:rsidRDefault="00E0202F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  <w:r w:rsidRPr="0056248D">
              <w:rPr>
                <w:rFonts w:ascii="Arial Narrow" w:hAnsi="Arial Narrow" w:cs="Arial"/>
                <w:bCs/>
                <w:sz w:val="20"/>
                <w:szCs w:val="20"/>
              </w:rPr>
              <w:t>1h</w:t>
            </w:r>
            <w:r w:rsidR="00405260" w:rsidRPr="0056248D">
              <w:rPr>
                <w:rFonts w:ascii="Arial Narrow" w:hAnsi="Arial Narrow" w:cs="Arial"/>
                <w:bCs/>
                <w:sz w:val="20"/>
                <w:szCs w:val="20"/>
              </w:rPr>
              <w:t>/a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8E36073" w14:textId="1E9DD87D" w:rsidR="00E0202F" w:rsidRPr="001825E8" w:rsidRDefault="00E0202F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394766" w:rsidRPr="001C5C31" w14:paraId="3F9BE08F" w14:textId="77777777" w:rsidTr="0060519A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9357A22" w14:textId="77777777" w:rsidR="00394766" w:rsidRDefault="00394766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A511268" w14:textId="77777777" w:rsidR="00394766" w:rsidRDefault="00394766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0232C14" w14:textId="77777777" w:rsidR="00394766" w:rsidRDefault="00394766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39C6B53" w14:textId="533C01F0" w:rsidR="00394766" w:rsidRPr="001C5C31" w:rsidRDefault="00394766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49BD3F7" w14:textId="77777777" w:rsidR="00394766" w:rsidRDefault="00394766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EBC9228" w14:textId="77777777" w:rsidR="00394766" w:rsidRDefault="00394766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2CE0F71" w14:textId="191A5C6B" w:rsidR="00394766" w:rsidRPr="001C5C31" w:rsidRDefault="00394766" w:rsidP="00E65BEA">
            <w:pPr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AE7A70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Pr="00AE7A70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="002D6CAF">
              <w:rPr>
                <w:rFonts w:ascii="Arial Narrow" w:hAnsi="Arial Narrow" w:cs="Arial"/>
                <w:bCs/>
                <w:sz w:val="18"/>
                <w:szCs w:val="18"/>
              </w:rPr>
              <w:t>08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/2022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7DBA4A" w14:textId="77777777" w:rsidR="00623D8D" w:rsidRDefault="00623D8D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C4DA9DE" w14:textId="77777777" w:rsidR="00623D8D" w:rsidRDefault="00623D8D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769B73A" w14:textId="77777777" w:rsidR="00623D8D" w:rsidRDefault="00623D8D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5341709" w14:textId="6273DE93" w:rsidR="00623D8D" w:rsidRDefault="00936FF2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 mito da caverna</w:t>
            </w:r>
          </w:p>
          <w:p w14:paraId="3A2ECD93" w14:textId="77777777" w:rsidR="00623D8D" w:rsidRDefault="00623D8D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826D0B" w14:textId="77777777" w:rsidR="00394766" w:rsidRDefault="00394766" w:rsidP="00E65B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633360B" w14:textId="2EDBF879" w:rsidR="00394766" w:rsidRPr="001C5C31" w:rsidRDefault="00394766" w:rsidP="00E65BEA">
            <w:pPr>
              <w:jc w:val="both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6A14EBA" w14:textId="2AF4EE4B" w:rsidR="006655ED" w:rsidRPr="006655ED" w:rsidRDefault="006655ED" w:rsidP="006655ED">
            <w:pPr>
              <w:rPr>
                <w:rFonts w:ascii="Arial Narrow" w:hAnsi="Arial Narrow"/>
                <w:sz w:val="20"/>
                <w:szCs w:val="20"/>
              </w:rPr>
            </w:pPr>
            <w:r w:rsidRPr="006655ED">
              <w:rPr>
                <w:rFonts w:ascii="Arial Narrow" w:hAnsi="Arial Narrow"/>
                <w:sz w:val="20"/>
                <w:szCs w:val="20"/>
              </w:rPr>
              <w:t>A Alegoria da caverna: A República, 514a-517c tradução de Lucy</w:t>
            </w:r>
            <w:r w:rsidRPr="006655ED">
              <w:rPr>
                <w:rFonts w:ascii="Arial Narrow" w:hAnsi="Arial Narrow"/>
                <w:sz w:val="20"/>
                <w:szCs w:val="20"/>
              </w:rPr>
              <w:br/>
              <w:t>Magalhães. In: MARCONDES, Danilo. Textos Básicos de Filosofia: dos Pré</w:t>
            </w:r>
            <w:r w:rsidR="00FF6936">
              <w:rPr>
                <w:rFonts w:ascii="Arial Narrow" w:hAnsi="Arial Narrow"/>
                <w:sz w:val="20"/>
                <w:szCs w:val="20"/>
              </w:rPr>
              <w:t>-</w:t>
            </w:r>
            <w:r w:rsidRPr="006655ED">
              <w:rPr>
                <w:rFonts w:ascii="Arial Narrow" w:hAnsi="Arial Narrow"/>
                <w:sz w:val="20"/>
                <w:szCs w:val="20"/>
              </w:rPr>
              <w:t>socráticos a Wittgenstein. 2a ed. Rio de Janeiro: Jorge Zahar Editor, 2000.</w:t>
            </w:r>
          </w:p>
          <w:p w14:paraId="53ED515D" w14:textId="77777777" w:rsidR="006655ED" w:rsidRDefault="006655ED" w:rsidP="006655E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7E4D362" w14:textId="2A12B6A0" w:rsidR="006655ED" w:rsidRDefault="00FF6936" w:rsidP="006655E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-aula:</w:t>
            </w:r>
          </w:p>
          <w:p w14:paraId="308E34B6" w14:textId="77777777" w:rsidR="006655ED" w:rsidRDefault="006655ED" w:rsidP="006655E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 síncrona</w:t>
            </w:r>
          </w:p>
          <w:p w14:paraId="52D8C31B" w14:textId="2018757B" w:rsidR="00394766" w:rsidRPr="006655ED" w:rsidRDefault="00FF6936" w:rsidP="00FF69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E3397" w14:textId="77777777" w:rsidR="00394766" w:rsidRDefault="00394766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9EE368C" w14:textId="77777777" w:rsidR="00394766" w:rsidRDefault="00394766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9ED98C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B3F3316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C252336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E8AE1A8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2402EC5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E874AD7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76DBC12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7E5FC4B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31E8AB1" w14:textId="37D4C067" w:rsidR="00394766" w:rsidRDefault="00394766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0585A5ED" w14:textId="5331C80A" w:rsidR="00394766" w:rsidRPr="001825E8" w:rsidRDefault="00394766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3B28DF" w14:textId="28870861" w:rsidR="00394766" w:rsidRPr="001825E8" w:rsidRDefault="00394766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E0202F" w:rsidRPr="001C5C31" w14:paraId="10336861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1194FDB" w14:textId="2319781A" w:rsidR="00E0202F" w:rsidRDefault="00E0202F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321345F" w14:textId="4BE2D975" w:rsidR="00E0202F" w:rsidRDefault="00E0202F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8BD3924" w14:textId="77777777" w:rsidR="00E0202F" w:rsidRDefault="00E0202F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029701" w14:textId="355119AC" w:rsidR="00E0202F" w:rsidRPr="001C5C31" w:rsidRDefault="00E0202F" w:rsidP="00E65BE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A29F645" w14:textId="26D9811F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40719BE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2FDB7F3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82C8020" w14:textId="3C185D1A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96756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2D6CAF">
              <w:rPr>
                <w:rFonts w:ascii="Arial Narrow" w:hAnsi="Arial Narrow" w:cs="Arial"/>
                <w:bCs/>
                <w:sz w:val="18"/>
                <w:szCs w:val="18"/>
              </w:rPr>
              <w:t>/08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/2022 </w:t>
            </w:r>
          </w:p>
          <w:p w14:paraId="16C07D86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899809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C8BB93B" w14:textId="77777777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067DF06" w14:textId="099A390F" w:rsidR="00E0202F" w:rsidRPr="001C5C31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EDC51A0" w14:textId="6A18DA10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Discussão em sala:</w:t>
            </w:r>
            <w:r w:rsidR="00E966AB">
              <w:rPr>
                <w:rFonts w:ascii="Arial Narrow" w:hAnsi="Arial Narrow"/>
                <w:sz w:val="20"/>
                <w:szCs w:val="20"/>
              </w:rPr>
              <w:t xml:space="preserve"> Sociedade Contemporânea -</w:t>
            </w:r>
            <w:r>
              <w:rPr>
                <w:rFonts w:ascii="Arial Narrow" w:hAnsi="Arial Narrow"/>
                <w:sz w:val="20"/>
                <w:szCs w:val="20"/>
              </w:rPr>
              <w:t xml:space="preserve"> Infância e família no séc. XXI. Expositiva dialogada</w:t>
            </w:r>
          </w:p>
          <w:p w14:paraId="1BE3C4F8" w14:textId="643A7F3C" w:rsidR="00E0202F" w:rsidRPr="001C5C31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12F5774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Referência:</w:t>
            </w:r>
          </w:p>
          <w:p w14:paraId="503ACE96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0030">
              <w:rPr>
                <w:rFonts w:ascii="Arial Narrow" w:hAnsi="Arial Narrow"/>
                <w:sz w:val="20"/>
                <w:szCs w:val="20"/>
              </w:rPr>
              <w:t xml:space="preserve">ARIÈS, Philippe. </w:t>
            </w:r>
            <w:r w:rsidRPr="00D90030">
              <w:rPr>
                <w:rFonts w:ascii="Arial Narrow" w:hAnsi="Arial Narrow"/>
                <w:b/>
                <w:bCs/>
                <w:sz w:val="20"/>
                <w:szCs w:val="20"/>
              </w:rPr>
              <w:t>História Social da Criança e da Família</w:t>
            </w:r>
            <w:r w:rsidRPr="00D90030">
              <w:rPr>
                <w:rFonts w:ascii="Arial Narrow" w:hAnsi="Arial Narrow"/>
                <w:sz w:val="20"/>
                <w:szCs w:val="20"/>
              </w:rPr>
              <w:t>. 2 ed. Rio de Janeiro: LTC, 1981.</w:t>
            </w:r>
          </w:p>
          <w:p w14:paraId="7B143B56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355331" w14:textId="3E7B0669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685A">
              <w:rPr>
                <w:rFonts w:ascii="Arial Narrow" w:hAnsi="Arial Narrow"/>
                <w:sz w:val="20"/>
                <w:szCs w:val="20"/>
              </w:rPr>
              <w:t xml:space="preserve">MOMO, M e COSTA, M. V. </w:t>
            </w:r>
            <w:r w:rsidRPr="0090685A">
              <w:rPr>
                <w:rFonts w:ascii="Arial Narrow" w:hAnsi="Arial Narrow"/>
                <w:b/>
                <w:bCs/>
                <w:sz w:val="20"/>
                <w:szCs w:val="20"/>
              </w:rPr>
              <w:t>Crianças escolares do século XXI: para se pensar uma infância Pós-moderna</w:t>
            </w:r>
            <w:r w:rsidRPr="0090685A">
              <w:rPr>
                <w:rFonts w:ascii="Arial Narrow" w:hAnsi="Arial Narrow"/>
                <w:sz w:val="20"/>
                <w:szCs w:val="20"/>
              </w:rPr>
              <w:t>. Cadernos de Pesquisa, v.40, n.141, p.965-991, set./dez. 2010</w:t>
            </w:r>
            <w:r w:rsidR="00E966AB">
              <w:rPr>
                <w:rFonts w:ascii="Arial Narrow" w:hAnsi="Arial Narrow"/>
                <w:sz w:val="20"/>
                <w:szCs w:val="20"/>
              </w:rPr>
              <w:t xml:space="preserve">. Link: </w:t>
            </w:r>
            <w:hyperlink r:id="rId8" w:history="1">
              <w:r w:rsidR="00E966AB" w:rsidRPr="0042581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https://www.scielo.br/j/cp/a/NBpzTPtSzby3Dvf3ZP9fFGh/?lang=pt&amp;format=pdf</w:t>
              </w:r>
            </w:hyperlink>
            <w:r w:rsidR="00E966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2C56FDE" w14:textId="77777777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2EEFD15" w14:textId="720284D8" w:rsidR="00FF6936" w:rsidRDefault="00FF6936" w:rsidP="00FF69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56FADBA" w14:textId="5EC84004" w:rsidR="00FF6936" w:rsidRDefault="00FF6936" w:rsidP="00FF69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0C082521" w14:textId="48687AA9" w:rsidR="00E0202F" w:rsidRPr="001C5C31" w:rsidRDefault="00FF6936" w:rsidP="00FF6936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AEFFCAE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DB04AA2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6DAF92B" w14:textId="77777777" w:rsidR="00E65BEA" w:rsidRDefault="00E65BEA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703D712" w14:textId="5CAB9306" w:rsidR="00E0202F" w:rsidRDefault="00E0202F" w:rsidP="00E65B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2F851DF5" w14:textId="7CCD2AA1" w:rsidR="00E0202F" w:rsidRPr="001C5C31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0DB17F9" w14:textId="5F594A54" w:rsidR="00E0202F" w:rsidRPr="001C5C31" w:rsidRDefault="00E0202F" w:rsidP="00E65BEA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36FF2" w:rsidRPr="001C5C31" w14:paraId="38A9D466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560ED4FA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_Hlk94692513"/>
          </w:p>
          <w:p w14:paraId="264D13DC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AC24C27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404E1E" w14:textId="4800FB01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8AA42E8" w14:textId="66D5AD8C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DB30DA8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66A8D3C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5ED5D1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F37F834" w14:textId="60B8FA15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0D48DD02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C4E1D7A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205B231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403D50C" w14:textId="6F734C10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539EAF0" w14:textId="09F6CD09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EE42883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86899C0" w14:textId="77777777" w:rsidR="00936FF2" w:rsidRDefault="00936FF2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2756511" w14:textId="77777777" w:rsidR="00936FF2" w:rsidRDefault="00936FF2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139A7C0" w14:textId="2C537767" w:rsidR="00936FF2" w:rsidRPr="00AE7A70" w:rsidRDefault="00936FF2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  <w:r w:rsidRPr="003F7031">
              <w:rPr>
                <w:rFonts w:ascii="Arial Narrow" w:hAnsi="Arial Narrow" w:cs="Arial"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</w:rPr>
              <w:t>08</w:t>
            </w:r>
            <w:r w:rsidRPr="003F7031">
              <w:rPr>
                <w:rFonts w:ascii="Arial Narrow" w:hAnsi="Arial Narrow" w:cs="Arial"/>
                <w:sz w:val="18"/>
                <w:szCs w:val="18"/>
              </w:rPr>
              <w:t>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CDC5D6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12B5EC3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Discussão em sala: Infância e família no séc. XXI. Estudos de caso.</w:t>
            </w:r>
          </w:p>
          <w:p w14:paraId="37DF2546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E547D1" w14:textId="39296D70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150F3BB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Referência:</w:t>
            </w:r>
          </w:p>
          <w:p w14:paraId="09A3194A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0030">
              <w:rPr>
                <w:rFonts w:ascii="Arial Narrow" w:hAnsi="Arial Narrow"/>
                <w:sz w:val="20"/>
                <w:szCs w:val="20"/>
              </w:rPr>
              <w:t xml:space="preserve">ARIÈS, Philippe. </w:t>
            </w:r>
            <w:r w:rsidRPr="00D90030">
              <w:rPr>
                <w:rFonts w:ascii="Arial Narrow" w:hAnsi="Arial Narrow"/>
                <w:b/>
                <w:bCs/>
                <w:sz w:val="20"/>
                <w:szCs w:val="20"/>
              </w:rPr>
              <w:t>História Social da Criança e da Família</w:t>
            </w:r>
            <w:r w:rsidRPr="00D90030">
              <w:rPr>
                <w:rFonts w:ascii="Arial Narrow" w:hAnsi="Arial Narrow"/>
                <w:sz w:val="20"/>
                <w:szCs w:val="20"/>
              </w:rPr>
              <w:t>. 2 ed. Rio de Janeiro: LTC, 1981.</w:t>
            </w:r>
          </w:p>
          <w:p w14:paraId="510DE2E1" w14:textId="77777777" w:rsidR="00936FF2" w:rsidRDefault="00936FF2" w:rsidP="00936F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CC5B805" w14:textId="262D5980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685A">
              <w:rPr>
                <w:rFonts w:ascii="Arial Narrow" w:hAnsi="Arial Narrow"/>
                <w:sz w:val="20"/>
                <w:szCs w:val="20"/>
              </w:rPr>
              <w:t xml:space="preserve">MOMO, M e COSTA, M. V. </w:t>
            </w:r>
            <w:r w:rsidRPr="0090685A">
              <w:rPr>
                <w:rFonts w:ascii="Arial Narrow" w:hAnsi="Arial Narrow"/>
                <w:b/>
                <w:bCs/>
                <w:sz w:val="20"/>
                <w:szCs w:val="20"/>
              </w:rPr>
              <w:t>Crianças escolares do século XXI: para se pensar uma infância Pós-moderna</w:t>
            </w:r>
            <w:r w:rsidRPr="0090685A">
              <w:rPr>
                <w:rFonts w:ascii="Arial Narrow" w:hAnsi="Arial Narrow"/>
                <w:sz w:val="20"/>
                <w:szCs w:val="20"/>
              </w:rPr>
              <w:t>. Cadernos de Pesquisa, v.40, n.141, p.965-991, set./dez. 2010</w:t>
            </w:r>
            <w:r w:rsidR="00E966AB">
              <w:rPr>
                <w:rFonts w:ascii="Arial Narrow" w:hAnsi="Arial Narrow"/>
                <w:sz w:val="20"/>
                <w:szCs w:val="20"/>
              </w:rPr>
              <w:t xml:space="preserve">. Link: </w:t>
            </w:r>
            <w:hyperlink r:id="rId9" w:history="1">
              <w:r w:rsidR="00E966AB" w:rsidRPr="0042581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https://www.scielo.br/j/cp/a/NBpzTPtSzby3Dvf3ZP9fFGh/?lang=pt&amp;format=pdf</w:t>
              </w:r>
            </w:hyperlink>
            <w:r w:rsidR="00E966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83148F8" w14:textId="77777777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DC7E8A5" w14:textId="77777777" w:rsidR="00FF6936" w:rsidRDefault="00FF6936" w:rsidP="00FF69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934F8DB" w14:textId="77777777" w:rsidR="00FF6936" w:rsidRDefault="00FF6936" w:rsidP="00FF69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0600F951" w14:textId="703BA739" w:rsidR="00936FF2" w:rsidRPr="001C5C31" w:rsidRDefault="00FF6936" w:rsidP="00FF6936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72FF29C6" w14:textId="77777777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22F51AB" w14:textId="77777777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1E33AC" w14:textId="77777777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4BE36B2" w14:textId="3C5CD9D9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6E694A7A" w14:textId="77C92713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5B110C" w14:textId="5504D792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36FF2" w:rsidRPr="001C5C31" w14:paraId="5D860C5C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24B7013D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31F8CB3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E20DFBE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9C8E5DB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CED8635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7683A25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B69376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82EF55A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6461B21" w14:textId="78441D8F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1AE57FE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8BAA5A1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188BAA9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CD2C38A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9D37D01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E738FE7" w14:textId="26D71C72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6AFEB5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FDF377B" w14:textId="77777777" w:rsidR="00936FF2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A8BA52B" w14:textId="141A14DB" w:rsidR="00936FF2" w:rsidRPr="003F7031" w:rsidRDefault="00936FF2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582E31" w14:textId="110A2099" w:rsidR="00936FF2" w:rsidRPr="004D6EDB" w:rsidRDefault="00936FF2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6EDB">
              <w:rPr>
                <w:rFonts w:ascii="Arial Narrow" w:hAnsi="Arial Narrow"/>
                <w:sz w:val="18"/>
                <w:szCs w:val="18"/>
              </w:rPr>
              <w:t>Teorias Sociais da Infância</w:t>
            </w:r>
          </w:p>
          <w:p w14:paraId="22F0D2BD" w14:textId="77777777" w:rsidR="00936FF2" w:rsidRPr="004D6EDB" w:rsidRDefault="00936FF2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6EDB">
              <w:rPr>
                <w:rFonts w:ascii="Arial Narrow" w:hAnsi="Arial Narrow"/>
                <w:sz w:val="18"/>
                <w:szCs w:val="18"/>
              </w:rPr>
              <w:t>Sala de aula invertida – grupo 1/2</w:t>
            </w:r>
          </w:p>
          <w:p w14:paraId="4A4C36D7" w14:textId="0BD15456" w:rsidR="00936FF2" w:rsidRPr="004D6EDB" w:rsidRDefault="00936FF2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6EDB">
              <w:rPr>
                <w:rFonts w:ascii="Arial Narrow" w:hAnsi="Arial Narrow"/>
                <w:sz w:val="18"/>
                <w:szCs w:val="18"/>
              </w:rPr>
              <w:t>(modelos deterministas x modelos construtivistas, possibilidade de ação coletiva da infância</w:t>
            </w:r>
            <w:proofErr w:type="gramStart"/>
            <w:r w:rsidRPr="004D6EDB">
              <w:rPr>
                <w:rFonts w:ascii="Arial Narrow" w:hAnsi="Arial Narro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DBE5F1" w:themeFill="accent1" w:themeFillTint="33"/>
          </w:tcPr>
          <w:p w14:paraId="7314D0C3" w14:textId="77777777" w:rsidR="00936FF2" w:rsidRPr="004D6EDB" w:rsidRDefault="00936FF2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Referência:</w:t>
            </w:r>
          </w:p>
          <w:p w14:paraId="0099AF92" w14:textId="77777777" w:rsidR="00936FF2" w:rsidRPr="004D6EDB" w:rsidRDefault="00936FF2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/>
                <w:sz w:val="18"/>
                <w:szCs w:val="18"/>
              </w:rPr>
              <w:t xml:space="preserve">CORSARO, W. A.. </w:t>
            </w:r>
            <w:r w:rsidRPr="004D6EDB">
              <w:rPr>
                <w:rFonts w:ascii="Arial Narrow" w:hAnsi="Arial Narrow"/>
                <w:b/>
                <w:bCs/>
                <w:sz w:val="18"/>
                <w:szCs w:val="18"/>
              </w:rPr>
              <w:t>Sociologia da Infância</w:t>
            </w:r>
            <w:r w:rsidRPr="004D6EDB">
              <w:rPr>
                <w:rFonts w:ascii="Arial Narrow" w:hAnsi="Arial Narrow"/>
                <w:sz w:val="18"/>
                <w:szCs w:val="18"/>
              </w:rPr>
              <w:t xml:space="preserve">. [Digite o Local da Editora]: Grupo A, 2011. </w:t>
            </w: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9788536325422.</w:t>
            </w:r>
          </w:p>
          <w:p w14:paraId="22F128B7" w14:textId="3797CBF6" w:rsidR="00936FF2" w:rsidRPr="004D6EDB" w:rsidRDefault="00936FF2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Disponível em: </w:t>
            </w:r>
            <w:hyperlink r:id="rId10" w:anchor="/books/9788536325422/" w:history="1">
              <w:r w:rsidRPr="004D6ED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</w:t>
              </w:r>
              <w:r w:rsidRPr="004D6ED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a</w:t>
              </w:r>
              <w:r w:rsidRPr="004D6EDB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da.minhabiblioteca.com.br/#/books/9788536325422/</w:t>
              </w:r>
            </w:hyperlink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4D6EDB"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 Cap. 1.</w:t>
            </w:r>
          </w:p>
          <w:p w14:paraId="433BB144" w14:textId="77777777" w:rsidR="00936FF2" w:rsidRPr="004D6EDB" w:rsidRDefault="00936FF2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3B1BF38" w14:textId="77777777" w:rsidR="00FF6936" w:rsidRPr="004D6EDB" w:rsidRDefault="00FF6936" w:rsidP="00FF6936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3501B018" w14:textId="77777777" w:rsidR="00FF6936" w:rsidRPr="004D6EDB" w:rsidRDefault="00FF6936" w:rsidP="00FF6936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68E0B63C" w14:textId="1CCD6003" w:rsidR="00936FF2" w:rsidRPr="004D6EDB" w:rsidRDefault="00FF6936" w:rsidP="00FF6936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A98B1E1" w14:textId="6FAF898E" w:rsidR="00936FF2" w:rsidRDefault="00936FF2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0FBC1DBA" w14:textId="08AE2659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ECD1AB3" w14:textId="7F85513A" w:rsidR="00936FF2" w:rsidRPr="001C5C31" w:rsidRDefault="00936FF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07990E5A" w14:textId="77777777" w:rsidTr="00FF6936">
        <w:trPr>
          <w:jc w:val="center"/>
        </w:trPr>
        <w:tc>
          <w:tcPr>
            <w:tcW w:w="984" w:type="dxa"/>
            <w:shd w:val="clear" w:color="auto" w:fill="auto"/>
          </w:tcPr>
          <w:p w14:paraId="45BF5791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7FC2E2E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05086BF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BBCBF54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9CB43C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1E3BC51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A94FC43" w14:textId="4CBB20BC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47C144FE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AE00B7F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637DF63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CF87C99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6DF71E1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1EE88CE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A26CB46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09E842F" w14:textId="520C962E" w:rsidR="004D6EDB" w:rsidRPr="003F703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12/09/2022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38795273" w14:textId="77777777" w:rsidR="004D6EDB" w:rsidRDefault="004D6EDB" w:rsidP="00666F9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15CCACA" w14:textId="77777777" w:rsidR="004D6EDB" w:rsidRDefault="004D6EDB" w:rsidP="00666F9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FDC6605" w14:textId="77777777" w:rsidR="004D6EDB" w:rsidRDefault="004D6EDB" w:rsidP="00666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E0BF165" w14:textId="77777777" w:rsidR="004D6EDB" w:rsidRDefault="004D6EDB" w:rsidP="00666F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C41E401" w14:textId="0A108AB4" w:rsidR="004D6EDB" w:rsidRPr="001C5C31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F608A">
              <w:rPr>
                <w:rFonts w:ascii="Arial Narrow" w:hAnsi="Arial Narrow" w:cs="Arial"/>
                <w:sz w:val="18"/>
                <w:szCs w:val="18"/>
              </w:rPr>
              <w:t xml:space="preserve">Mudanças sociais na família (divórcio, famílias monoparentais, filhos fora do </w:t>
            </w:r>
            <w:proofErr w:type="gramStart"/>
            <w:r w:rsidRPr="001F608A">
              <w:rPr>
                <w:rFonts w:ascii="Arial Narrow" w:hAnsi="Arial Narrow" w:cs="Arial"/>
                <w:sz w:val="18"/>
                <w:szCs w:val="18"/>
              </w:rPr>
              <w:t>casamento ...</w:t>
            </w:r>
            <w:proofErr w:type="gramEnd"/>
            <w:r w:rsidRPr="001F608A">
              <w:rPr>
                <w:rFonts w:ascii="Arial Narrow" w:hAnsi="Arial Narrow" w:cs="Arial"/>
                <w:sz w:val="18"/>
                <w:szCs w:val="18"/>
              </w:rPr>
              <w:t xml:space="preserve">) grupo </w:t>
            </w:r>
            <w:r>
              <w:rPr>
                <w:rFonts w:ascii="Arial Narrow" w:hAnsi="Arial Narrow" w:cs="Arial"/>
                <w:sz w:val="18"/>
                <w:szCs w:val="18"/>
              </w:rPr>
              <w:t>5/6</w:t>
            </w:r>
          </w:p>
        </w:tc>
        <w:tc>
          <w:tcPr>
            <w:tcW w:w="2551" w:type="dxa"/>
            <w:shd w:val="clear" w:color="auto" w:fill="FFFFFF" w:themeFill="background1"/>
          </w:tcPr>
          <w:p w14:paraId="5F2CC42D" w14:textId="0DB23E66" w:rsidR="004D6EDB" w:rsidRDefault="004D6EDB" w:rsidP="00666F9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F608A">
              <w:rPr>
                <w:rFonts w:ascii="Arial Narrow" w:hAnsi="Arial Narrow" w:cs="Arial"/>
                <w:sz w:val="18"/>
                <w:szCs w:val="18"/>
              </w:rPr>
              <w:t xml:space="preserve"> Referência: CORSARO, W. A.. Sociologia da Infância. [Digite o Local da Editora]: Grupo A, 2011. 9788536325422. Disponível em: https://integrada.minhabiblioteca.com.br/#/books/9788536325422/.  </w:t>
            </w:r>
            <w:r>
              <w:rPr>
                <w:rFonts w:ascii="Arial Narrow" w:hAnsi="Arial Narrow" w:cs="Arial"/>
                <w:sz w:val="18"/>
                <w:szCs w:val="18"/>
              </w:rPr>
              <w:t>Cap. 5</w:t>
            </w:r>
          </w:p>
          <w:p w14:paraId="536EE3F0" w14:textId="77777777" w:rsidR="004D6EDB" w:rsidRPr="001F608A" w:rsidRDefault="004D6EDB" w:rsidP="00666F9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8428242" w14:textId="77777777" w:rsidR="004D6EDB" w:rsidRPr="004D6EDB" w:rsidRDefault="004D6EDB" w:rsidP="004D6EDB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4A8BCB62" w14:textId="77777777" w:rsidR="004D6EDB" w:rsidRPr="004D6EDB" w:rsidRDefault="004D6EDB" w:rsidP="004D6EDB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26D4C78B" w14:textId="70064B49" w:rsidR="004D6EDB" w:rsidRPr="00F61872" w:rsidRDefault="004D6EDB" w:rsidP="004D6E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3C051AEC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C46B21E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A1DD432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4FE1740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FC0BF52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07A5F0E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E9BD24A" w14:textId="2078AC65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4BF7D66B" w14:textId="7B027C6D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9A62D" w14:textId="388A20AC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146AAE6F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283E750A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36825DE" w14:textId="77777777" w:rsidR="004D6EDB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D81A6B7" w14:textId="77777777" w:rsidR="004D6EDB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7BCA2E" w14:textId="4AB6B5A8" w:rsidR="004D6EDB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  <w:p w14:paraId="617A4512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B5177AF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1A23BD8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5C84BDE" w14:textId="4F6931A4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4F6445CF" w14:textId="77777777" w:rsidR="004D6EDB" w:rsidRPr="001F608A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46D6BD2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4CE24D7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0134DD4" w14:textId="1809A0E0" w:rsidR="004D6EDB" w:rsidRPr="001F608A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F608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Pr="001F608A">
              <w:rPr>
                <w:rFonts w:ascii="Arial Narrow" w:hAnsi="Arial Narrow" w:cs="Arial"/>
                <w:sz w:val="18"/>
                <w:szCs w:val="18"/>
              </w:rPr>
              <w:t>9/09/2022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F9D911D" w14:textId="7FEC525A" w:rsidR="004D6EDB" w:rsidRPr="00702D69" w:rsidRDefault="004D6EDB" w:rsidP="00936F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2D69">
              <w:rPr>
                <w:rFonts w:ascii="Arial Narrow" w:hAnsi="Arial Narrow" w:cs="Arial"/>
                <w:b/>
                <w:sz w:val="18"/>
                <w:szCs w:val="18"/>
              </w:rPr>
              <w:t>1ª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004B920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03ECFE7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4BA8B23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AD4C9DF" w14:textId="77B2A122" w:rsidR="004D6EDB" w:rsidRPr="001F608A" w:rsidRDefault="004D6EDB" w:rsidP="00936FF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F608A">
              <w:rPr>
                <w:rFonts w:ascii="Arial Narrow" w:hAnsi="Arial Narrow" w:cs="Arial"/>
                <w:bCs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0ECF4D5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2316FC5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CA8FF20" w14:textId="60AABEA2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70513CA9" w14:textId="729CF09F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79118A0" w14:textId="66999C26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50EAAABA" w14:textId="77777777" w:rsidTr="004D6EDB">
        <w:trPr>
          <w:trHeight w:val="1091"/>
          <w:jc w:val="center"/>
        </w:trPr>
        <w:tc>
          <w:tcPr>
            <w:tcW w:w="984" w:type="dxa"/>
            <w:shd w:val="clear" w:color="auto" w:fill="auto"/>
          </w:tcPr>
          <w:p w14:paraId="54DB56C1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73EF82E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23993E1" w14:textId="31CA417C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gramStart"/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proofErr w:type="gramEnd"/>
          </w:p>
          <w:p w14:paraId="5BFFA01E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6BA489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E8FA458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BB298FC" w14:textId="6E93FE4C" w:rsidR="004D6EDB" w:rsidRPr="001C5C31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14:paraId="7ABD883E" w14:textId="77777777" w:rsidR="004D6EDB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9579C28" w14:textId="77777777" w:rsidR="004D6EDB" w:rsidRDefault="004D6EDB" w:rsidP="004D6ED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DA3F261" w14:textId="5D5BF023" w:rsidR="004D6EDB" w:rsidRPr="00853375" w:rsidRDefault="004D6EDB" w:rsidP="004D6ED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1F608A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>/09</w:t>
            </w:r>
            <w:r w:rsidRPr="00853375">
              <w:rPr>
                <w:rFonts w:ascii="Arial Narrow" w:hAnsi="Arial Narrow" w:cs="Arial"/>
                <w:sz w:val="18"/>
                <w:szCs w:val="18"/>
              </w:rPr>
              <w:t>/2022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19272" w14:textId="77777777" w:rsidR="004D6EDB" w:rsidRDefault="004D6EDB" w:rsidP="004D6E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D5BD583" w14:textId="77777777" w:rsidR="004D6EDB" w:rsidRDefault="004D6EDB" w:rsidP="004D6E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6F58562" w14:textId="77777777" w:rsidR="004D6EDB" w:rsidRDefault="004D6EDB" w:rsidP="004D6E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Devolutiva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qualificada</w:t>
            </w:r>
          </w:p>
          <w:p w14:paraId="45967696" w14:textId="640AB4F9" w:rsidR="001E4E62" w:rsidRPr="001F608A" w:rsidRDefault="001E4E62" w:rsidP="004D6E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>Trabalho Interdisciplinar</w:t>
            </w:r>
          </w:p>
        </w:tc>
        <w:tc>
          <w:tcPr>
            <w:tcW w:w="2551" w:type="dxa"/>
            <w:shd w:val="clear" w:color="auto" w:fill="FFFFFF" w:themeFill="background1"/>
          </w:tcPr>
          <w:p w14:paraId="30B894B2" w14:textId="77777777" w:rsidR="004D6EDB" w:rsidRDefault="004D6EDB" w:rsidP="004D6ED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42D33CD" w14:textId="77777777" w:rsidR="004D6EDB" w:rsidRDefault="004D6EDB" w:rsidP="004D6ED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850425E" w14:textId="135B4D7E" w:rsidR="004D6EDB" w:rsidRPr="001F608A" w:rsidRDefault="004D6EDB" w:rsidP="004D6ED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Devolutiva qualificada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723378" w14:textId="77777777" w:rsidR="004D6EDB" w:rsidRDefault="004D6EDB" w:rsidP="004D6E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C8918D7" w14:textId="77777777" w:rsidR="004D6EDB" w:rsidRDefault="004D6EDB" w:rsidP="004D6E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6436BEA" w14:textId="77777777" w:rsidR="004D6EDB" w:rsidRPr="001F608A" w:rsidRDefault="004D6EDB" w:rsidP="004D6E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F608A">
              <w:rPr>
                <w:rFonts w:ascii="Arial Narrow" w:hAnsi="Arial Narrow" w:cs="Arial"/>
                <w:bCs/>
                <w:sz w:val="20"/>
                <w:szCs w:val="20"/>
              </w:rPr>
              <w:t xml:space="preserve">Teórica </w:t>
            </w:r>
          </w:p>
          <w:p w14:paraId="7A0EDCDF" w14:textId="771AE1F8" w:rsidR="004D6EDB" w:rsidRPr="004D6EDB" w:rsidRDefault="004D6EDB" w:rsidP="004D6E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F608A">
              <w:rPr>
                <w:rFonts w:ascii="Arial Narrow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3C5737" w14:textId="02D7C2AD" w:rsidR="004D6EDB" w:rsidRPr="001C5C31" w:rsidRDefault="004D6EDB" w:rsidP="004D6EDB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4AC2B303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55B98394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0396448" w14:textId="529C6AC9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gramStart"/>
            <w:r w:rsidRPr="001E4E62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proofErr w:type="gramEnd"/>
          </w:p>
          <w:p w14:paraId="163BEFBF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0010AEB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5A481ED" w14:textId="14692019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7754CFA0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5DF4A98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3195191" w14:textId="74598B4E" w:rsidR="004D6EDB" w:rsidRPr="001E4E62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>03/10/2022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D5AF3CE" w14:textId="42892035" w:rsidR="004D6EDB" w:rsidRPr="001E4E62" w:rsidRDefault="004D6EDB" w:rsidP="004D6E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>Trabalho Interdisciplinar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4BC5B6F" w14:textId="774E8F8C" w:rsidR="004D6EDB" w:rsidRPr="001E4E62" w:rsidRDefault="004D6EDB" w:rsidP="004D6ED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Referência: </w:t>
            </w:r>
            <w:proofErr w:type="gram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https</w:t>
            </w:r>
            <w:proofErr w:type="gram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://brasil.un.org/ </w:t>
            </w:r>
          </w:p>
          <w:p w14:paraId="590C853E" w14:textId="77777777" w:rsidR="001E4E62" w:rsidRPr="001E4E62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50608625" w14:textId="77777777" w:rsidR="001E4E62" w:rsidRPr="001E4E62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4547EE4B" w14:textId="2207257D" w:rsidR="001E4E62" w:rsidRPr="001E4E62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FD36313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05BB78" w14:textId="1BC38D71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738D7F85" w14:textId="3D92EDAD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6620E13" w14:textId="6D28FD47" w:rsidR="004D6EDB" w:rsidRPr="001E4E62" w:rsidRDefault="001E4E62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4D6EDB" w:rsidRPr="001C5C31" w14:paraId="5D1B634A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127B87BF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F3815F9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E1354C1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A5A5834" w14:textId="76C4919E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7DF7AAA" w14:textId="5FFF31EE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6358B0A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6F67BC2" w14:textId="1119E37D" w:rsidR="004D6EDB" w:rsidRPr="001E4E62" w:rsidRDefault="004D6EDB" w:rsidP="001E4E6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>10/10/2022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F6BC83" w14:textId="240452E7" w:rsidR="004D6EDB" w:rsidRPr="001E4E62" w:rsidRDefault="004D6EDB" w:rsidP="001E4E6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 xml:space="preserve">Problemas sociais relacionados </w:t>
            </w:r>
            <w:proofErr w:type="gramStart"/>
            <w:r w:rsidRPr="001E4E62">
              <w:rPr>
                <w:rFonts w:ascii="Arial Narrow" w:hAnsi="Arial Narrow" w:cs="Arial"/>
                <w:sz w:val="18"/>
                <w:szCs w:val="18"/>
              </w:rPr>
              <w:t>a</w:t>
            </w:r>
            <w:proofErr w:type="gramEnd"/>
            <w:r w:rsidRPr="001E4E62">
              <w:rPr>
                <w:rFonts w:ascii="Arial Narrow" w:hAnsi="Arial Narrow" w:cs="Arial"/>
                <w:sz w:val="18"/>
                <w:szCs w:val="18"/>
              </w:rPr>
              <w:t xml:space="preserve"> infância (pobreza, gravidez na adolescência, violência contra a criança)</w:t>
            </w:r>
          </w:p>
        </w:tc>
        <w:tc>
          <w:tcPr>
            <w:tcW w:w="2551" w:type="dxa"/>
            <w:shd w:val="clear" w:color="auto" w:fill="FFFFFF" w:themeFill="background1"/>
          </w:tcPr>
          <w:p w14:paraId="1ED9C228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Referência:</w:t>
            </w:r>
          </w:p>
          <w:p w14:paraId="22FA3E71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CORSARO, W. A.. </w:t>
            </w:r>
            <w:r w:rsidRPr="001E4E62">
              <w:rPr>
                <w:rFonts w:ascii="Arial Narrow" w:hAnsi="Arial Narrow"/>
                <w:b/>
                <w:bCs/>
                <w:sz w:val="18"/>
                <w:szCs w:val="18"/>
              </w:rPr>
              <w:t>Sociologia da Infância</w:t>
            </w:r>
            <w:r w:rsidRPr="001E4E62">
              <w:rPr>
                <w:rFonts w:ascii="Arial Narrow" w:hAnsi="Arial Narrow"/>
                <w:sz w:val="18"/>
                <w:szCs w:val="18"/>
              </w:rPr>
              <w:t xml:space="preserve">. [Digite o Local da Editora]: Grupo A, 2011. 9788536325422. Disponível em: </w:t>
            </w:r>
            <w:hyperlink r:id="rId11" w:anchor="/books/9788536325422/" w:history="1">
              <w:r w:rsidRPr="001E4E62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https://integrada.minhabiblioteca.co</w:t>
              </w:r>
              <w:r w:rsidRPr="001E4E62">
                <w:rPr>
                  <w:rStyle w:val="Hyperlink"/>
                  <w:rFonts w:ascii="Arial Narrow" w:hAnsi="Arial Narrow"/>
                  <w:sz w:val="18"/>
                  <w:szCs w:val="18"/>
                </w:rPr>
                <w:lastRenderedPageBreak/>
                <w:t>m.br/#/books/9788536325422/</w:t>
              </w:r>
            </w:hyperlink>
            <w:r w:rsidRPr="001E4E62">
              <w:rPr>
                <w:rFonts w:ascii="Arial Narrow" w:hAnsi="Arial Narrow"/>
                <w:sz w:val="18"/>
                <w:szCs w:val="18"/>
              </w:rPr>
              <w:t>.  (capítulo 11)</w:t>
            </w:r>
          </w:p>
          <w:p w14:paraId="753A3A95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DB7B434" w14:textId="77777777" w:rsidR="001E4E62" w:rsidRPr="004D6EDB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4B89049C" w14:textId="77777777" w:rsidR="001E4E62" w:rsidRPr="004D6EDB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4CAAAACE" w14:textId="4942B6B6" w:rsidR="004D6EDB" w:rsidRPr="001E4E62" w:rsidRDefault="001E4E62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  <w:r w:rsidRPr="001E4E6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6C6511B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F4A7F4A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F4339D7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14ABB28" w14:textId="3801FC92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4A678A09" w14:textId="5C80856C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Prática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275603" w14:textId="7FE2B5F5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4D6EDB" w:rsidRPr="001C5C31" w14:paraId="426C84D0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12DBE11A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7FB6240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630D3B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6567285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7CD8DF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EBD028B" w14:textId="3D73FB4F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0C3ACAD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F10D6A8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C76C9E2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15D48C9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C520977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24203E2" w14:textId="77950039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 xml:space="preserve">17/10/2022 </w:t>
            </w:r>
          </w:p>
          <w:p w14:paraId="3417930C" w14:textId="746FFB7C" w:rsidR="004D6EDB" w:rsidRPr="001E4E62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770F347" w14:textId="49C3FE45" w:rsidR="004D6EDB" w:rsidRPr="001E4E62" w:rsidRDefault="001E4E62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E4E62">
              <w:rPr>
                <w:sz w:val="18"/>
                <w:szCs w:val="18"/>
              </w:rPr>
              <w:t>Film</w:t>
            </w:r>
            <w:r w:rsidR="004D6EDB" w:rsidRPr="001E4E62">
              <w:rPr>
                <w:sz w:val="18"/>
                <w:szCs w:val="18"/>
              </w:rPr>
              <w:t>e O quarto de Jack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17D5166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Referência:</w:t>
            </w:r>
          </w:p>
          <w:p w14:paraId="2FA89118" w14:textId="77777777" w:rsidR="004D6EDB" w:rsidRPr="001E4E62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CORSARO, W. A.. </w:t>
            </w:r>
            <w:r w:rsidRPr="001E4E62">
              <w:rPr>
                <w:rFonts w:ascii="Arial Narrow" w:hAnsi="Arial Narrow"/>
                <w:b/>
                <w:bCs/>
                <w:sz w:val="18"/>
                <w:szCs w:val="18"/>
              </w:rPr>
              <w:t>Sociologia da Infância</w:t>
            </w:r>
            <w:r w:rsidRPr="001E4E62">
              <w:rPr>
                <w:rFonts w:ascii="Arial Narrow" w:hAnsi="Arial Narrow"/>
                <w:sz w:val="18"/>
                <w:szCs w:val="18"/>
              </w:rPr>
              <w:t>. [Digite o Local da Editora]: Grupo A, 2011.</w:t>
            </w:r>
          </w:p>
          <w:p w14:paraId="70D313CB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Disponível em: </w:t>
            </w:r>
            <w:hyperlink r:id="rId12" w:anchor="/books/9788536325422/" w:history="1">
              <w:r w:rsidRPr="001E4E62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https://integrada.minhabiblioteca.com.br/#/books/9788536325422/</w:t>
              </w:r>
            </w:hyperlink>
          </w:p>
          <w:p w14:paraId="6CAB36EC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84C2679" w14:textId="77777777" w:rsidR="001E4E62" w:rsidRPr="004D6EDB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5C6CBDA8" w14:textId="77777777" w:rsidR="001E4E62" w:rsidRPr="004D6EDB" w:rsidRDefault="001E4E62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13319BF3" w14:textId="52B4BDBB" w:rsidR="004D6EDB" w:rsidRPr="001E4E62" w:rsidRDefault="001E4E62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FFE578E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B135156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BB26551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1761C45" w14:textId="77777777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2416B96" w14:textId="55E586ED" w:rsidR="004D6EDB" w:rsidRPr="001E4E62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Teórica</w:t>
            </w:r>
          </w:p>
          <w:p w14:paraId="713872BF" w14:textId="71267D85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96EF71" w14:textId="0E7978C4" w:rsidR="004D6EDB" w:rsidRPr="001E4E62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4D6EDB" w:rsidRPr="001C5C31" w14:paraId="781846CA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2DEBC9E8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4CDB425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63F9979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1CC4833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C85B013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B025246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6735BA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82FF355" w14:textId="30C04015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52DDE635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42106E5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0708D50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071FEA7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BD2B344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4F081B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B790414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268C7E8" w14:textId="06C15DBF" w:rsidR="004D6EDB" w:rsidRPr="001E4E62" w:rsidRDefault="004D6EDB" w:rsidP="001E4E6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sz w:val="18"/>
                <w:szCs w:val="18"/>
              </w:rPr>
              <w:t>24/10/2022</w:t>
            </w:r>
          </w:p>
          <w:p w14:paraId="4296E091" w14:textId="60EBA81E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974D35" w14:textId="77777777" w:rsidR="004D6EDB" w:rsidRPr="001E4E62" w:rsidRDefault="004D6EDB" w:rsidP="001E4E62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</w:p>
          <w:p w14:paraId="413C4769" w14:textId="77777777" w:rsidR="004D6EDB" w:rsidRPr="001E4E62" w:rsidRDefault="004D6EDB" w:rsidP="001E4E62">
            <w:pPr>
              <w:jc w:val="both"/>
              <w:rPr>
                <w:rFonts w:ascii="Arial Narrow" w:eastAsia="Roboto" w:hAnsi="Arial Narrow" w:cs="Arial Narrow"/>
                <w:sz w:val="18"/>
                <w:szCs w:val="18"/>
                <w:shd w:val="clear" w:color="auto" w:fill="FAFAFA"/>
              </w:rPr>
            </w:pPr>
          </w:p>
          <w:p w14:paraId="76190CFB" w14:textId="58C42895" w:rsidR="004D6EDB" w:rsidRPr="001E4E62" w:rsidRDefault="005A1921" w:rsidP="001E4E62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  <w:r>
              <w:rPr>
                <w:rFonts w:eastAsia="Roboto" w:cs="Arial Narrow"/>
                <w:sz w:val="18"/>
                <w:szCs w:val="18"/>
                <w:shd w:val="clear" w:color="auto" w:fill="FAFAFA"/>
              </w:rPr>
              <w:t>Mercado de Trabalho e a</w:t>
            </w:r>
            <w:r w:rsidR="004D6EDB" w:rsidRPr="001E4E62">
              <w:rPr>
                <w:rFonts w:eastAsia="Roboto" w:cs="Arial Narrow"/>
                <w:sz w:val="18"/>
                <w:szCs w:val="18"/>
                <w:shd w:val="clear" w:color="auto" w:fill="FAFAFA"/>
              </w:rPr>
              <w:t xml:space="preserve"> formação do psicólogo </w:t>
            </w:r>
          </w:p>
          <w:p w14:paraId="3A140347" w14:textId="77777777" w:rsidR="004D6EDB" w:rsidRPr="001E4E62" w:rsidRDefault="004D6EDB" w:rsidP="001E4E62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</w:p>
          <w:p w14:paraId="3131E89A" w14:textId="2AC88FC5" w:rsidR="004D6EDB" w:rsidRPr="001E4E62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AC0F6B8" w14:textId="7ADF97C1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Referência:</w:t>
            </w:r>
          </w:p>
          <w:p w14:paraId="07C5D52D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>BASTOS e</w:t>
            </w:r>
          </w:p>
          <w:p w14:paraId="4B8FDB24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>GONDIN (</w:t>
            </w:r>
            <w:proofErr w:type="spellStart"/>
            <w:r w:rsidRPr="001E4E62">
              <w:rPr>
                <w:rFonts w:ascii="Arial Narrow" w:hAnsi="Arial Narrow"/>
                <w:sz w:val="18"/>
                <w:szCs w:val="18"/>
              </w:rPr>
              <w:t>orgs</w:t>
            </w:r>
            <w:proofErr w:type="spellEnd"/>
            <w:r w:rsidRPr="001E4E62">
              <w:rPr>
                <w:rFonts w:ascii="Arial Narrow" w:hAnsi="Arial Narrow"/>
                <w:sz w:val="18"/>
                <w:szCs w:val="18"/>
              </w:rPr>
              <w:t xml:space="preserve">). – </w:t>
            </w:r>
            <w:r w:rsidRPr="001E4E62">
              <w:rPr>
                <w:rFonts w:ascii="Arial Narrow" w:hAnsi="Arial Narrow"/>
                <w:b/>
                <w:bCs/>
                <w:sz w:val="18"/>
                <w:szCs w:val="18"/>
              </w:rPr>
              <w:t>O trabalho do psicólogo no Brasil</w:t>
            </w:r>
            <w:r w:rsidRPr="001E4E62">
              <w:rPr>
                <w:rFonts w:ascii="Arial Narrow" w:hAnsi="Arial Narrow"/>
                <w:sz w:val="18"/>
                <w:szCs w:val="18"/>
              </w:rPr>
              <w:t xml:space="preserve"> [recurso eletrônico</w:t>
            </w:r>
            <w:proofErr w:type="gramStart"/>
            <w:r w:rsidRPr="001E4E62">
              <w:rPr>
                <w:rFonts w:ascii="Arial Narrow" w:hAnsi="Arial Narrow"/>
                <w:sz w:val="18"/>
                <w:szCs w:val="18"/>
              </w:rPr>
              <w:t>] :</w:t>
            </w:r>
            <w:proofErr w:type="gramEnd"/>
            <w:r w:rsidRPr="001E4E62">
              <w:rPr>
                <w:rFonts w:ascii="Arial Narrow" w:hAnsi="Arial Narrow"/>
                <w:sz w:val="18"/>
                <w:szCs w:val="18"/>
              </w:rPr>
              <w:t xml:space="preserve"> um exame</w:t>
            </w:r>
          </w:p>
          <w:p w14:paraId="68D6CBF8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E4E62">
              <w:rPr>
                <w:rFonts w:ascii="Arial Narrow" w:hAnsi="Arial Narrow"/>
                <w:sz w:val="18"/>
                <w:szCs w:val="18"/>
              </w:rPr>
              <w:t>à</w:t>
            </w:r>
            <w:proofErr w:type="gramEnd"/>
            <w:r w:rsidRPr="001E4E62">
              <w:rPr>
                <w:rFonts w:ascii="Arial Narrow" w:hAnsi="Arial Narrow"/>
                <w:sz w:val="18"/>
                <w:szCs w:val="18"/>
              </w:rPr>
              <w:t xml:space="preserve"> luz das categorias da psicologia organizacional e do trabalho</w:t>
            </w:r>
          </w:p>
          <w:p w14:paraId="135BC569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Dados eletrônicos. – Porto </w:t>
            </w:r>
            <w:proofErr w:type="gramStart"/>
            <w:r w:rsidRPr="001E4E62">
              <w:rPr>
                <w:rFonts w:ascii="Arial Narrow" w:hAnsi="Arial Narrow"/>
                <w:sz w:val="18"/>
                <w:szCs w:val="18"/>
              </w:rPr>
              <w:t>Alegre :</w:t>
            </w:r>
            <w:proofErr w:type="gramEnd"/>
          </w:p>
          <w:p w14:paraId="42B0F83A" w14:textId="77777777" w:rsidR="004D6EDB" w:rsidRPr="001E4E62" w:rsidRDefault="004D6EDB" w:rsidP="001E4E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>Artmed, 2010.</w:t>
            </w:r>
          </w:p>
          <w:p w14:paraId="331618F6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FCE2C6E" w14:textId="77777777" w:rsidR="005A1921" w:rsidRPr="004D6EDB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438B437D" w14:textId="77777777" w:rsidR="005A1921" w:rsidRPr="004D6EDB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62B53230" w14:textId="50A8EFD8" w:rsidR="004D6EDB" w:rsidRPr="001E4E62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6EDB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22107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EB7C170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43E1291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850A8F4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25A487B" w14:textId="77777777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1D6DEBE" w14:textId="0B276BAB" w:rsidR="004D6EDB" w:rsidRPr="001E4E62" w:rsidRDefault="004D6EDB" w:rsidP="001E4E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Teórica</w:t>
            </w:r>
          </w:p>
          <w:p w14:paraId="5C5337E6" w14:textId="321F4AB5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9451EF" w14:textId="448EDEA6" w:rsidR="004D6EDB" w:rsidRPr="001E4E62" w:rsidRDefault="004D6EDB" w:rsidP="001E4E6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4D6EDB" w:rsidRPr="001C5C31" w14:paraId="6821B7E3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54EC6D8C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9409AFD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9ADCC5A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1472AE3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5FA0833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D4DEEC3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717F4E8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660B515" w14:textId="61CD969D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D9574C1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ACE7958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A80314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1B869A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E34BA36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2FF4D4F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BEC8699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AAE887E" w14:textId="0E5ED8E2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 xml:space="preserve">31/10/2022 </w:t>
            </w:r>
          </w:p>
          <w:p w14:paraId="570FD0A7" w14:textId="61DB3BB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1BEB809" w14:textId="77777777" w:rsidR="004D6EDB" w:rsidRPr="005A1921" w:rsidRDefault="004D6EDB" w:rsidP="00936FF2">
            <w:pPr>
              <w:jc w:val="both"/>
              <w:rPr>
                <w:rFonts w:ascii="Arial Narrow" w:eastAsia="Roboto" w:hAnsi="Arial Narrow" w:cs="Arial Narrow"/>
                <w:sz w:val="18"/>
                <w:szCs w:val="18"/>
                <w:shd w:val="clear" w:color="auto" w:fill="FAFAFA"/>
              </w:rPr>
            </w:pPr>
          </w:p>
          <w:p w14:paraId="0C23550E" w14:textId="77777777" w:rsidR="004D6EDB" w:rsidRPr="005A1921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</w:p>
          <w:p w14:paraId="343D6F4A" w14:textId="77777777" w:rsidR="004D6EDB" w:rsidRPr="005A1921" w:rsidRDefault="004D6EDB" w:rsidP="00936F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 formação do psicólogo e sua identidade</w:t>
            </w:r>
          </w:p>
          <w:p w14:paraId="33E33902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6F458BA" w14:textId="7C061EB6" w:rsidR="005A1921" w:rsidRPr="005A1921" w:rsidRDefault="005A1921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  <w:r w:rsidRPr="005A1921">
              <w:rPr>
                <w:rFonts w:eastAsia="Roboto" w:cs="Arial Narrow"/>
                <w:sz w:val="18"/>
                <w:szCs w:val="18"/>
                <w:shd w:val="clear" w:color="auto" w:fill="FAFAFA"/>
              </w:rPr>
              <w:t>Escolha da profissão: as explicações construídas pelos psicólogos brasileiros</w:t>
            </w:r>
          </w:p>
          <w:p w14:paraId="76FCBBF9" w14:textId="77777777" w:rsidR="005A1921" w:rsidRPr="005A1921" w:rsidRDefault="005A1921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  <w:r w:rsidRPr="005A1921">
              <w:rPr>
                <w:rFonts w:eastAsia="Roboto" w:cs="Arial Narrow"/>
                <w:sz w:val="18"/>
                <w:szCs w:val="18"/>
                <w:shd w:val="clear" w:color="auto" w:fill="FAFAFA"/>
              </w:rPr>
              <w:t>Apresentação grupo 1/2</w:t>
            </w:r>
          </w:p>
          <w:p w14:paraId="2F0ED460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604939" w14:textId="7A06A104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Inserção no mercado de trabalho: os psicólogos recém-formados</w:t>
            </w:r>
          </w:p>
          <w:p w14:paraId="64E5B9F7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Apresentação grupo 3/4</w:t>
            </w:r>
          </w:p>
          <w:p w14:paraId="6C6A6410" w14:textId="77777777" w:rsidR="004D6EDB" w:rsidRPr="005A1921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</w:p>
          <w:p w14:paraId="14C47156" w14:textId="19E95A79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5FFEE97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CEBDD72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Referências:</w:t>
            </w:r>
          </w:p>
          <w:p w14:paraId="4F9B22D3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BASTOS e</w:t>
            </w:r>
          </w:p>
          <w:p w14:paraId="0D93CC47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GONDIN (</w:t>
            </w:r>
            <w:proofErr w:type="spellStart"/>
            <w:r w:rsidRPr="005A1921">
              <w:rPr>
                <w:rFonts w:ascii="Arial Narrow" w:hAnsi="Arial Narrow"/>
                <w:sz w:val="18"/>
                <w:szCs w:val="18"/>
              </w:rPr>
              <w:t>orgs</w:t>
            </w:r>
            <w:proofErr w:type="spellEnd"/>
            <w:r w:rsidRPr="005A1921">
              <w:rPr>
                <w:rFonts w:ascii="Arial Narrow" w:hAnsi="Arial Narrow"/>
                <w:sz w:val="18"/>
                <w:szCs w:val="18"/>
              </w:rPr>
              <w:t xml:space="preserve">). – </w:t>
            </w:r>
            <w:r w:rsidRPr="005A1921">
              <w:rPr>
                <w:rFonts w:ascii="Arial Narrow" w:hAnsi="Arial Narrow"/>
                <w:b/>
                <w:bCs/>
                <w:sz w:val="18"/>
                <w:szCs w:val="18"/>
              </w:rPr>
              <w:t>O trabalho do psicólogo no Brasil</w:t>
            </w:r>
            <w:r w:rsidRPr="005A1921">
              <w:rPr>
                <w:rFonts w:ascii="Arial Narrow" w:hAnsi="Arial Narrow"/>
                <w:sz w:val="18"/>
                <w:szCs w:val="18"/>
              </w:rPr>
              <w:t xml:space="preserve"> [recurso eletrônico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] :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um exame</w:t>
            </w:r>
          </w:p>
          <w:p w14:paraId="7A10682D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à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luz das categorias da psicologia organizacional e do trabalho</w:t>
            </w:r>
          </w:p>
          <w:p w14:paraId="627982E0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 xml:space="preserve">Dados eletrônicos. – Porto 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Alegre :</w:t>
            </w:r>
            <w:proofErr w:type="gramEnd"/>
          </w:p>
          <w:p w14:paraId="6A9EC761" w14:textId="77777777" w:rsidR="004D6EDB" w:rsidRPr="005A1921" w:rsidRDefault="004D6EDB" w:rsidP="00936FF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Artmed, 2010.</w:t>
            </w:r>
          </w:p>
          <w:p w14:paraId="70D37E32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C9D4A22" w14:textId="33CBF17A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-aula </w:t>
            </w:r>
          </w:p>
          <w:p w14:paraId="3931F1DD" w14:textId="524AF15B" w:rsidR="004D6EDB" w:rsidRPr="005A1921" w:rsidRDefault="005A1921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4F3C9B7A" w14:textId="201102D8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At</w:t>
            </w:r>
            <w:r w:rsid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ividade pós-aula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EE109C7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3733071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47F673C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2501F05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F7D8956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CBFEF2B" w14:textId="36C2EFFD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 xml:space="preserve">Teórica </w:t>
            </w:r>
          </w:p>
          <w:p w14:paraId="5F0B0D3A" w14:textId="49DEF296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14:paraId="632569BD" w14:textId="68B256FC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D56705F" w14:textId="24FE2013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D6EDB" w:rsidRPr="001C5C31" w14:paraId="2DA6AE6A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421DD752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48E6765" w14:textId="1152315C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B25F738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0987553" w14:textId="76216B80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6992D153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162FF8A" w14:textId="4EC19F8B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70D104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6692655" w14:textId="57A38B4A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 xml:space="preserve">07/11/2022 </w:t>
            </w:r>
          </w:p>
          <w:p w14:paraId="2A8F6A35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79F9A47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3D9E6A4" w14:textId="5427F76E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71F439" w14:textId="7AFDA332" w:rsidR="004D6EDB" w:rsidRPr="005A1921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2ª Verificação de Aprendizagem</w:t>
            </w:r>
          </w:p>
        </w:tc>
        <w:tc>
          <w:tcPr>
            <w:tcW w:w="2551" w:type="dxa"/>
            <w:shd w:val="clear" w:color="auto" w:fill="FFFFFF" w:themeFill="background1"/>
          </w:tcPr>
          <w:p w14:paraId="2038089D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40F5ECAD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5C5E1DD8" w14:textId="77777777" w:rsidR="004D6EDB" w:rsidRPr="005A1921" w:rsidRDefault="004D6EDB" w:rsidP="00936FF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23B315F6" w14:textId="6CCA2269" w:rsidR="004D6EDB" w:rsidRPr="005A1921" w:rsidRDefault="005A1921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35B013C0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EF28BAF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09179DF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285E3D89" w14:textId="27FD2639" w:rsidR="004D6EDB" w:rsidRPr="005A1921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6B68F7" w14:textId="6917E96F" w:rsidR="004D6EDB" w:rsidRPr="005A192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4D6EDB" w:rsidRPr="001C5C31" w14:paraId="53DAACF4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391F7528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195F7B0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B37DBA9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32EFB57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EBA18FA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917BA35" w14:textId="4C6D0DE0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  <w:p w14:paraId="6E7DD473" w14:textId="06DE4C09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00946E5E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D7E8B75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2FFCF3F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FD7AA72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770F97F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C4C259A" w14:textId="686F8EEA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>14/11/2022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7E670E1" w14:textId="77777777" w:rsidR="005A1921" w:rsidRPr="005A1921" w:rsidRDefault="005A1921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E854CAA" w14:textId="1000860C" w:rsidR="005A1921" w:rsidRPr="005A1921" w:rsidRDefault="005A1921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Devolutiva</w:t>
            </w:r>
          </w:p>
          <w:p w14:paraId="784ABA77" w14:textId="6B5C1D8C" w:rsidR="004D6EDB" w:rsidRPr="005A1921" w:rsidRDefault="004D6EDB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 xml:space="preserve">Trabalho Interdisciplinar: </w:t>
            </w:r>
          </w:p>
          <w:p w14:paraId="65E0688E" w14:textId="77777777" w:rsidR="004D6EDB" w:rsidRPr="005A1921" w:rsidRDefault="004D6EDB" w:rsidP="005A1921">
            <w:pPr>
              <w:jc w:val="both"/>
              <w:rPr>
                <w:rFonts w:ascii="Arial Narrow" w:eastAsia="Roboto" w:hAnsi="Arial Narrow" w:cs="Arial Narrow"/>
                <w:sz w:val="18"/>
                <w:szCs w:val="18"/>
                <w:shd w:val="clear" w:color="auto" w:fill="FAFAFA"/>
              </w:rPr>
            </w:pPr>
          </w:p>
          <w:p w14:paraId="6D17FD34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</w:p>
          <w:p w14:paraId="4C59AA21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</w:p>
          <w:p w14:paraId="26E07FBE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</w:p>
          <w:p w14:paraId="404B7F74" w14:textId="5E7A3DC5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1E4FA8E2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BASTOS e</w:t>
            </w:r>
          </w:p>
          <w:p w14:paraId="710EBA9E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GONDIN (</w:t>
            </w:r>
            <w:proofErr w:type="spellStart"/>
            <w:r w:rsidRPr="005A1921">
              <w:rPr>
                <w:rFonts w:ascii="Arial Narrow" w:hAnsi="Arial Narrow"/>
                <w:sz w:val="18"/>
                <w:szCs w:val="18"/>
              </w:rPr>
              <w:t>orgs</w:t>
            </w:r>
            <w:proofErr w:type="spellEnd"/>
            <w:r w:rsidRPr="005A1921">
              <w:rPr>
                <w:rFonts w:ascii="Arial Narrow" w:hAnsi="Arial Narrow"/>
                <w:sz w:val="18"/>
                <w:szCs w:val="18"/>
              </w:rPr>
              <w:t xml:space="preserve">). – </w:t>
            </w:r>
            <w:r w:rsidRPr="005A1921">
              <w:rPr>
                <w:rFonts w:ascii="Arial Narrow" w:hAnsi="Arial Narrow"/>
                <w:b/>
                <w:bCs/>
                <w:sz w:val="18"/>
                <w:szCs w:val="18"/>
              </w:rPr>
              <w:t>O trabalho do psicólogo no Brasil</w:t>
            </w:r>
            <w:r w:rsidRPr="005A1921">
              <w:rPr>
                <w:rFonts w:ascii="Arial Narrow" w:hAnsi="Arial Narrow"/>
                <w:sz w:val="18"/>
                <w:szCs w:val="18"/>
              </w:rPr>
              <w:t xml:space="preserve"> [recurso eletrônico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] :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um exame</w:t>
            </w:r>
          </w:p>
          <w:p w14:paraId="5D1A3B67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à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luz das categorias da psicologia organizacional e do trabalho</w:t>
            </w:r>
          </w:p>
          <w:p w14:paraId="5265CFEF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 xml:space="preserve">Dados eletrônicos. – Porto 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Alegre :</w:t>
            </w:r>
            <w:proofErr w:type="gramEnd"/>
          </w:p>
          <w:p w14:paraId="26E6E4C9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Artmed, 2010.</w:t>
            </w:r>
          </w:p>
          <w:p w14:paraId="72B664F6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4119771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-aula </w:t>
            </w:r>
          </w:p>
          <w:p w14:paraId="01EB9702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2B655E62" w14:textId="460CC9BE" w:rsidR="004D6EDB" w:rsidRPr="005A1921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At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67ED8E3" w14:textId="60DB4CA6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6AE295E3" w14:textId="1BC3E291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19D1FD3" w14:textId="5EA5DB15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D6EDB" w:rsidRPr="001C5C31" w14:paraId="4C750611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176AF8BC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EF5AFCE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D65D01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0178F3F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575E69B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2194A9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1E04C8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BFC2648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19E22D1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3F48A92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729FB8A" w14:textId="5825F9FF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39D14AAF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4C50D4A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F4BF30A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2C7D14D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53A899C" w14:textId="7A7784A4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62883A9" w14:textId="6B4FBC70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CFD10EB" w14:textId="437EE781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6841B7F" w14:textId="451FDCF5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1E0513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ECEE03C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A960DCB" w14:textId="6A27421C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 xml:space="preserve">21/11/2022 </w:t>
            </w:r>
          </w:p>
          <w:p w14:paraId="46D6E496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0A38A03" w14:textId="2C2BAB7D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8D3395" w14:textId="77777777" w:rsidR="004D6EDB" w:rsidRPr="005A1921" w:rsidRDefault="004D6EDB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lastRenderedPageBreak/>
              <w:t>A formação do psicólogo e sua identidade</w:t>
            </w:r>
          </w:p>
          <w:p w14:paraId="4D009340" w14:textId="77777777" w:rsidR="004D6EDB" w:rsidRPr="005A1921" w:rsidRDefault="004D6EDB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0D58933" w14:textId="1AAD5B94" w:rsidR="004D6EDB" w:rsidRPr="005A1921" w:rsidRDefault="004D6EDB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lastRenderedPageBreak/>
              <w:t xml:space="preserve">O psicólogo como trabalhador assalariado: setores de inserção, locais, atividades e condições de 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trabalho</w:t>
            </w:r>
            <w:proofErr w:type="gramEnd"/>
          </w:p>
          <w:p w14:paraId="7AFD411E" w14:textId="77777777" w:rsidR="004D6EDB" w:rsidRPr="005A1921" w:rsidRDefault="004D6EDB" w:rsidP="005A19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Atividade grupo 5/6</w:t>
            </w:r>
          </w:p>
          <w:p w14:paraId="2F54095D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</w:p>
          <w:p w14:paraId="55D7BE82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</w:p>
          <w:p w14:paraId="50B454C5" w14:textId="77777777" w:rsidR="004D6EDB" w:rsidRPr="005A1921" w:rsidRDefault="004D6EDB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rFonts w:eastAsia="Roboto" w:cs="Arial Narrow"/>
                <w:sz w:val="18"/>
                <w:szCs w:val="18"/>
                <w:shd w:val="clear" w:color="auto" w:fill="FAFAFA"/>
              </w:rPr>
            </w:pPr>
          </w:p>
          <w:p w14:paraId="41312756" w14:textId="77777777" w:rsidR="004D6EDB" w:rsidRPr="005A1921" w:rsidRDefault="004D6EDB" w:rsidP="005A1921">
            <w:pPr>
              <w:jc w:val="both"/>
              <w:rPr>
                <w:rFonts w:ascii="Arial Narrow" w:eastAsia="Roboto" w:hAnsi="Arial Narrow" w:cs="Arial Narrow"/>
                <w:sz w:val="18"/>
                <w:szCs w:val="18"/>
                <w:shd w:val="clear" w:color="auto" w:fill="FAFAFA"/>
              </w:rPr>
            </w:pPr>
          </w:p>
          <w:p w14:paraId="4CF28DB9" w14:textId="351CA69A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5331680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lastRenderedPageBreak/>
              <w:t>Referência:</w:t>
            </w:r>
          </w:p>
          <w:p w14:paraId="43F313E7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BASTOS e</w:t>
            </w:r>
          </w:p>
          <w:p w14:paraId="5F4F51DE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GONDIN (</w:t>
            </w:r>
            <w:proofErr w:type="spellStart"/>
            <w:r w:rsidRPr="005A1921">
              <w:rPr>
                <w:rFonts w:ascii="Arial Narrow" w:hAnsi="Arial Narrow"/>
                <w:sz w:val="18"/>
                <w:szCs w:val="18"/>
              </w:rPr>
              <w:t>orgs</w:t>
            </w:r>
            <w:proofErr w:type="spellEnd"/>
            <w:r w:rsidRPr="005A1921">
              <w:rPr>
                <w:rFonts w:ascii="Arial Narrow" w:hAnsi="Arial Narrow"/>
                <w:sz w:val="18"/>
                <w:szCs w:val="18"/>
              </w:rPr>
              <w:t xml:space="preserve">). – </w:t>
            </w:r>
            <w:r w:rsidRPr="005A19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 trabalho do </w:t>
            </w:r>
            <w:r w:rsidRPr="005A1921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psicólogo no Brasil</w:t>
            </w:r>
            <w:r w:rsidRPr="005A1921">
              <w:rPr>
                <w:rFonts w:ascii="Arial Narrow" w:hAnsi="Arial Narrow"/>
                <w:sz w:val="18"/>
                <w:szCs w:val="18"/>
              </w:rPr>
              <w:t xml:space="preserve"> [recurso eletrônico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] :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um exame</w:t>
            </w:r>
          </w:p>
          <w:p w14:paraId="0104A066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à</w:t>
            </w:r>
            <w:proofErr w:type="gramEnd"/>
            <w:r w:rsidRPr="005A1921">
              <w:rPr>
                <w:rFonts w:ascii="Arial Narrow" w:hAnsi="Arial Narrow"/>
                <w:sz w:val="18"/>
                <w:szCs w:val="18"/>
              </w:rPr>
              <w:t xml:space="preserve"> luz das categorias da psicologia organizacional e do trabalho</w:t>
            </w:r>
          </w:p>
          <w:p w14:paraId="298A0800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 xml:space="preserve">Dados eletrônicos. – Porto </w:t>
            </w:r>
            <w:proofErr w:type="gramStart"/>
            <w:r w:rsidRPr="005A1921">
              <w:rPr>
                <w:rFonts w:ascii="Arial Narrow" w:hAnsi="Arial Narrow"/>
                <w:sz w:val="18"/>
                <w:szCs w:val="18"/>
              </w:rPr>
              <w:t>Alegre :</w:t>
            </w:r>
            <w:proofErr w:type="gramEnd"/>
          </w:p>
          <w:p w14:paraId="2F61C284" w14:textId="77777777" w:rsidR="004D6EDB" w:rsidRPr="005A1921" w:rsidRDefault="004D6EDB" w:rsidP="005A19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A1921">
              <w:rPr>
                <w:rFonts w:ascii="Arial Narrow" w:hAnsi="Arial Narrow"/>
                <w:sz w:val="18"/>
                <w:szCs w:val="18"/>
              </w:rPr>
              <w:t>Artmed, 2010.</w:t>
            </w:r>
          </w:p>
          <w:p w14:paraId="5470111D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0A92FB2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-aula </w:t>
            </w:r>
          </w:p>
          <w:p w14:paraId="5597B394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1033DD22" w14:textId="37D10E88" w:rsidR="004D6EDB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At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48B9FA96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 xml:space="preserve">Teórica </w:t>
            </w:r>
          </w:p>
          <w:p w14:paraId="30B71C8C" w14:textId="21CF33D2" w:rsidR="004D6EDB" w:rsidRPr="001C5C31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EED5D" w14:textId="1E1E7302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D6EDB" w:rsidRPr="001C5C31" w14:paraId="516F8507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165275F4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C2A7DBD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7727C85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4298A9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70D7B44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07688A0" w14:textId="114A9979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3F9E4C5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F112CB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1CF418F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8906CB2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9ADFD8B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CFC05D2" w14:textId="77B0528C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 xml:space="preserve">28/11/2022 </w:t>
            </w:r>
          </w:p>
          <w:p w14:paraId="1E6442C9" w14:textId="1C6B6DE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9B7BCB8" w14:textId="77777777" w:rsidR="005A1921" w:rsidRPr="005A1921" w:rsidRDefault="005A1921" w:rsidP="005A1921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18"/>
                <w:szCs w:val="18"/>
              </w:rPr>
            </w:pPr>
            <w:r w:rsidRPr="005A1921">
              <w:rPr>
                <w:bCs/>
                <w:sz w:val="18"/>
                <w:szCs w:val="18"/>
              </w:rPr>
              <w:t>Trabalho Interdisciplinar</w:t>
            </w:r>
          </w:p>
          <w:p w14:paraId="0762D8A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F84D7B0" w14:textId="77777777" w:rsidR="003B7821" w:rsidRPr="001E4E62" w:rsidRDefault="003B7821" w:rsidP="003B78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Referência: </w:t>
            </w:r>
            <w:proofErr w:type="gram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https</w:t>
            </w:r>
            <w:proofErr w:type="gram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://brasil.un.org/ </w:t>
            </w:r>
          </w:p>
          <w:p w14:paraId="66535706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263E6416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761DA0DB" w14:textId="429270D7" w:rsidR="004D6EDB" w:rsidRPr="005A1921" w:rsidRDefault="003B7821" w:rsidP="003B78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9823455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3C9B159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F39E94E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3BD259B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1C20B6C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CB3DAEF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69B0E1E0" w14:textId="3AE2C7C2" w:rsidR="004D6EDB" w:rsidRPr="005A1921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D69D63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4037B00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69AFAA1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382F419" w14:textId="77777777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1D63301" w14:textId="528DC31C" w:rsidR="004D6EDB" w:rsidRPr="005A1921" w:rsidRDefault="004D6EDB" w:rsidP="005A192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</w:tc>
      </w:tr>
      <w:tr w:rsidR="004D6EDB" w:rsidRPr="001C5C31" w14:paraId="1E79B656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2D4C8CCE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02D5E42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F576AB5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5B68308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F34AF5B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E4F4B50" w14:textId="55CDB20E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379970FC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BEAA3AE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8442FBB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CEEEC7F" w14:textId="047F7601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8DEC04F" w14:textId="0484562B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1FD4A30" w14:textId="171B7D1F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702D69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/12</w:t>
            </w:r>
            <w:r w:rsidRPr="00F27031">
              <w:rPr>
                <w:rFonts w:ascii="Arial Narrow" w:hAnsi="Arial Narrow" w:cs="Arial"/>
                <w:sz w:val="18"/>
                <w:szCs w:val="18"/>
              </w:rPr>
              <w:t xml:space="preserve">/2022 </w:t>
            </w:r>
          </w:p>
          <w:p w14:paraId="63EA5D53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B7B7D10" w14:textId="77777777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01ABBF6" w14:textId="77777777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30919E0" w14:textId="756A9DFB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977207" w14:textId="77777777" w:rsidR="004D6EDB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20"/>
                <w:szCs w:val="20"/>
              </w:rPr>
            </w:pPr>
          </w:p>
          <w:p w14:paraId="4A2EE40B" w14:textId="77777777" w:rsidR="004D6EDB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20"/>
                <w:szCs w:val="20"/>
              </w:rPr>
            </w:pPr>
          </w:p>
          <w:p w14:paraId="7D323B4E" w14:textId="349ECBD7" w:rsidR="004D6EDB" w:rsidRPr="00393192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20"/>
                <w:szCs w:val="20"/>
              </w:rPr>
            </w:pPr>
            <w:r w:rsidRPr="00393192">
              <w:rPr>
                <w:bCs/>
                <w:sz w:val="20"/>
                <w:szCs w:val="20"/>
              </w:rPr>
              <w:t xml:space="preserve">Trabalho </w:t>
            </w:r>
            <w:r>
              <w:rPr>
                <w:bCs/>
                <w:sz w:val="20"/>
                <w:szCs w:val="20"/>
              </w:rPr>
              <w:t>Interdisciplinar</w:t>
            </w:r>
          </w:p>
          <w:p w14:paraId="0B1A0B63" w14:textId="77777777" w:rsidR="004D6EDB" w:rsidRPr="00393192" w:rsidRDefault="004D6EDB" w:rsidP="00936FF2">
            <w:pPr>
              <w:pStyle w:val="SemEspaamento"/>
              <w:framePr w:hSpace="0" w:wrap="auto" w:vAnchor="margin" w:hAnchor="text" w:xAlign="left" w:yAlign="inline"/>
              <w:jc w:val="both"/>
              <w:rPr>
                <w:bCs/>
                <w:sz w:val="20"/>
                <w:szCs w:val="20"/>
              </w:rPr>
            </w:pPr>
          </w:p>
          <w:p w14:paraId="0F3269BD" w14:textId="42275D9D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F6AB4A9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CB1D33C" w14:textId="77777777" w:rsidR="003B7821" w:rsidRPr="001E4E62" w:rsidRDefault="003B7821" w:rsidP="003B78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Referência: </w:t>
            </w:r>
            <w:proofErr w:type="gram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https</w:t>
            </w:r>
            <w:proofErr w:type="gram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://brasil.un.org/ </w:t>
            </w:r>
          </w:p>
          <w:p w14:paraId="6D016C6D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6AA98450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1C0F3674" w14:textId="0445CE81" w:rsidR="004D6EDB" w:rsidRPr="001C5C31" w:rsidRDefault="003B7821" w:rsidP="003B78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6E3C9443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75F28D9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5EBA7A7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4F5E8DB" w14:textId="77777777" w:rsidR="005A1921" w:rsidRPr="005A1921" w:rsidRDefault="005A1921" w:rsidP="005A19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0EA8D2DD" w14:textId="78F2F258" w:rsidR="004D6EDB" w:rsidRPr="001C5C31" w:rsidRDefault="005A1921" w:rsidP="005A19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AE3023" w14:textId="555BE77B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7C9F6B60" w14:textId="77777777" w:rsidTr="0060519A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2229FD76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937E6E7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D669037" w14:textId="77777777" w:rsidR="003B7821" w:rsidRDefault="003B7821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E54D264" w14:textId="2317201E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98CB960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28BBA47" w14:textId="77777777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2DE6122" w14:textId="77777777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C316921" w14:textId="3769D590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12/12/2022</w:t>
            </w:r>
          </w:p>
          <w:p w14:paraId="5718154D" w14:textId="759E1A5E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4423CB3" w14:textId="77777777" w:rsidR="004D6EDB" w:rsidRDefault="004D6EDB" w:rsidP="00936FF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1F6160B" w14:textId="6E581A34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Trabalho Interdisciplinar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8295FDD" w14:textId="77777777" w:rsidR="004D6EDB" w:rsidRPr="0056248D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50FCB63" w14:textId="77777777" w:rsidR="003B7821" w:rsidRPr="001E4E62" w:rsidRDefault="003B7821" w:rsidP="003B78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4E62">
              <w:rPr>
                <w:rFonts w:ascii="Arial Narrow" w:hAnsi="Arial Narrow"/>
                <w:sz w:val="18"/>
                <w:szCs w:val="18"/>
              </w:rPr>
              <w:t xml:space="preserve">Referência: </w:t>
            </w:r>
            <w:proofErr w:type="gram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https</w:t>
            </w:r>
            <w:proofErr w:type="gram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://brasil.un.org/ </w:t>
            </w:r>
          </w:p>
          <w:p w14:paraId="49FA41FF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-aula</w:t>
            </w:r>
          </w:p>
          <w:p w14:paraId="20C2B3D9" w14:textId="77777777" w:rsidR="003B7821" w:rsidRPr="001E4E62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Aula presencial</w:t>
            </w:r>
          </w:p>
          <w:p w14:paraId="2F0D3157" w14:textId="3628FC5F" w:rsidR="004D6EDB" w:rsidRDefault="003B7821" w:rsidP="003B7821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1E4E62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8B8937D" w14:textId="25ABB47C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1AB68F2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71B1AF7" w14:textId="77777777" w:rsidR="003B7821" w:rsidRPr="005A1921" w:rsidRDefault="003B7821" w:rsidP="003B782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 xml:space="preserve">Teórica </w:t>
            </w:r>
          </w:p>
          <w:p w14:paraId="0BFF070B" w14:textId="65E65DA7" w:rsidR="004D6EDB" w:rsidRPr="001C5C31" w:rsidRDefault="003B7821" w:rsidP="003B782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A1921">
              <w:rPr>
                <w:rFonts w:ascii="Arial Narrow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958928A" w14:textId="77777777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24C" w14:textId="37E5E395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61C88462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6799CCB4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9FA3391" w14:textId="77777777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5C31">
              <w:rPr>
                <w:rFonts w:ascii="Arial Narrow" w:hAnsi="Arial Narrow" w:cs="Arial"/>
                <w:b/>
                <w:bCs/>
                <w:sz w:val="18"/>
                <w:szCs w:val="18"/>
              </w:rPr>
              <w:t>20</w:t>
            </w:r>
          </w:p>
          <w:p w14:paraId="0AE7460D" w14:textId="124EF42E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14:paraId="27EBAD36" w14:textId="77777777" w:rsidR="004D6EDB" w:rsidRPr="00E6714D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8FBC25D" w14:textId="237B2EBF" w:rsidR="004D6EDB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19/12</w:t>
            </w:r>
            <w:r w:rsidRPr="00E6714D">
              <w:rPr>
                <w:rFonts w:ascii="Arial Narrow" w:hAnsi="Arial Narrow" w:cs="Arial"/>
                <w:sz w:val="18"/>
                <w:szCs w:val="18"/>
              </w:rPr>
              <w:t>/2022</w:t>
            </w:r>
          </w:p>
          <w:p w14:paraId="65772415" w14:textId="68ABFC52" w:rsidR="004D6EDB" w:rsidRPr="00E6714D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B01EC9" w14:textId="36FC6BF1" w:rsidR="004D6EDB" w:rsidRPr="001C5C31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Verificação de Aprendizagem</w:t>
            </w:r>
          </w:p>
        </w:tc>
        <w:tc>
          <w:tcPr>
            <w:tcW w:w="2551" w:type="dxa"/>
            <w:shd w:val="clear" w:color="auto" w:fill="FFFFFF" w:themeFill="background1"/>
          </w:tcPr>
          <w:p w14:paraId="1CCAE4C1" w14:textId="77777777" w:rsidR="004D6EDB" w:rsidRDefault="004D6EDB" w:rsidP="00936FF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4D99C0BD" w14:textId="3CE448D5" w:rsidR="004D6EDB" w:rsidRPr="001C5C31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Avaliação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1E83E396" w14:textId="77777777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BEAB90" w14:textId="41ECE833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3E182817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09591D73" w14:textId="3FC6DB3D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68" w:type="dxa"/>
            <w:shd w:val="clear" w:color="auto" w:fill="auto"/>
          </w:tcPr>
          <w:p w14:paraId="3ACB70E9" w14:textId="0026AD99" w:rsidR="004D6EDB" w:rsidRPr="00E6714D" w:rsidRDefault="004D6EDB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21/12/2022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B773F6" w14:textId="52F7CA5C" w:rsidR="004D6EDB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Devolutiva </w:t>
            </w:r>
          </w:p>
        </w:tc>
        <w:tc>
          <w:tcPr>
            <w:tcW w:w="2551" w:type="dxa"/>
            <w:shd w:val="clear" w:color="auto" w:fill="FFFFFF" w:themeFill="background1"/>
          </w:tcPr>
          <w:p w14:paraId="7DE86B9F" w14:textId="569A770C" w:rsidR="004D6EDB" w:rsidRDefault="004D6EDB" w:rsidP="00936FF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Avaliação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5875A8FF" w14:textId="77777777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E130C1" w14:textId="58618846" w:rsidR="004D6EDB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4D6EDB" w:rsidRPr="001C5C31" w14:paraId="6FCC0821" w14:textId="77777777" w:rsidTr="0060519A">
        <w:trPr>
          <w:jc w:val="center"/>
        </w:trPr>
        <w:tc>
          <w:tcPr>
            <w:tcW w:w="984" w:type="dxa"/>
            <w:shd w:val="clear" w:color="auto" w:fill="auto"/>
          </w:tcPr>
          <w:p w14:paraId="59C331E1" w14:textId="7A99C73D" w:rsidR="004D6EDB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1568" w:type="dxa"/>
            <w:shd w:val="clear" w:color="auto" w:fill="auto"/>
          </w:tcPr>
          <w:p w14:paraId="305D65B2" w14:textId="2E180888" w:rsidR="004D6EDB" w:rsidRDefault="002B4490" w:rsidP="00936F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  <w:r w:rsidR="004D6EDB">
              <w:rPr>
                <w:rFonts w:ascii="Arial Narrow" w:hAnsi="Arial Narrow" w:cs="Arial"/>
                <w:sz w:val="18"/>
                <w:szCs w:val="18"/>
              </w:rPr>
              <w:t>/12/2022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133928" w14:textId="189661AB" w:rsidR="004D6EDB" w:rsidRDefault="004D6EDB" w:rsidP="00936F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Avaliações Substitutivas </w:t>
            </w:r>
          </w:p>
        </w:tc>
        <w:tc>
          <w:tcPr>
            <w:tcW w:w="2551" w:type="dxa"/>
            <w:shd w:val="clear" w:color="auto" w:fill="FFFFFF" w:themeFill="background1"/>
          </w:tcPr>
          <w:p w14:paraId="1E845EB1" w14:textId="5C2D89ED" w:rsidR="004D6EDB" w:rsidRDefault="004D6EDB" w:rsidP="00936FF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Avaliação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573177C1" w14:textId="77777777" w:rsidR="004D6EDB" w:rsidRPr="001C5C31" w:rsidRDefault="004D6EDB" w:rsidP="00936FF2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CBFD95" w14:textId="5A113AC3" w:rsidR="004D6EDB" w:rsidRPr="00702D69" w:rsidRDefault="004D6EDB" w:rsidP="00936FF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02D69">
              <w:rPr>
                <w:rFonts w:ascii="Arial Narrow" w:hAnsi="Arial Narrow" w:cs="Arial"/>
                <w:bCs/>
                <w:sz w:val="20"/>
                <w:szCs w:val="20"/>
              </w:rPr>
              <w:t>Sala de Aula</w:t>
            </w:r>
          </w:p>
        </w:tc>
      </w:tr>
    </w:tbl>
    <w:bookmarkEnd w:id="0"/>
    <w:p w14:paraId="648B91F8" w14:textId="3894BB5A" w:rsidR="0031522B" w:rsidRPr="0067413A" w:rsidRDefault="0031522B" w:rsidP="0011431D">
      <w:pPr>
        <w:jc w:val="center"/>
        <w:rPr>
          <w:rFonts w:ascii="Arial Narrow" w:hAnsi="Arial Narrow" w:cs="Arial"/>
          <w:b/>
          <w:bCs/>
          <w:sz w:val="18"/>
          <w:szCs w:val="20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.</w:t>
      </w:r>
    </w:p>
    <w:p w14:paraId="596BC649" w14:textId="77777777" w:rsidR="0031522B" w:rsidRPr="000F03CA" w:rsidRDefault="0031522B" w:rsidP="003152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EB7CE5D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6A2CDA4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8. PROCEDIMENTOS DIDÁTICOS</w:t>
            </w:r>
          </w:p>
        </w:tc>
      </w:tr>
      <w:tr w:rsidR="0031522B" w:rsidRPr="001C5C31" w14:paraId="114ED3AE" w14:textId="77777777" w:rsidTr="00486D42">
        <w:tc>
          <w:tcPr>
            <w:tcW w:w="10773" w:type="dxa"/>
          </w:tcPr>
          <w:p w14:paraId="7756BCBF" w14:textId="12FDA2F7" w:rsidR="005744CA" w:rsidRDefault="005744CA" w:rsidP="005744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5D45">
              <w:rPr>
                <w:rFonts w:ascii="Arial Narrow" w:hAnsi="Arial Narrow" w:cs="Arial"/>
                <w:b/>
                <w:bCs/>
                <w:sz w:val="20"/>
                <w:szCs w:val="20"/>
              </w:rPr>
              <w:t>Metodologias</w:t>
            </w:r>
            <w:r w:rsidRPr="001E09FD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5593D51C" w14:textId="77777777" w:rsidR="005744CA" w:rsidRDefault="005744CA" w:rsidP="005744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09FD">
              <w:rPr>
                <w:rFonts w:ascii="Arial Narrow" w:hAnsi="Arial Narrow" w:cs="Arial"/>
                <w:sz w:val="20"/>
                <w:szCs w:val="20"/>
              </w:rPr>
              <w:t>Aula expositiva dialogada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 Zoom</w:t>
            </w:r>
            <w:r w:rsidRPr="001E09FD">
              <w:rPr>
                <w:rFonts w:ascii="Arial Narrow" w:hAnsi="Arial Narrow" w:cs="Arial"/>
                <w:sz w:val="20"/>
                <w:szCs w:val="20"/>
              </w:rPr>
              <w:t>, atividade avaliativa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on-line no AVA</w:t>
            </w:r>
            <w:r w:rsidRPr="001E09FD">
              <w:rPr>
                <w:rFonts w:ascii="Arial Narrow" w:hAnsi="Arial Narrow" w:cs="Arial"/>
                <w:sz w:val="20"/>
                <w:szCs w:val="20"/>
              </w:rPr>
              <w:t>, retomada de conteúdo, estudo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texto</w:t>
            </w:r>
            <w:r w:rsidRPr="001E09FD">
              <w:rPr>
                <w:rFonts w:ascii="Arial Narrow" w:hAnsi="Arial Narrow" w:cs="Arial"/>
                <w:sz w:val="20"/>
                <w:szCs w:val="20"/>
              </w:rPr>
              <w:t>, trabalhos em grupo</w:t>
            </w:r>
            <w:r>
              <w:rPr>
                <w:rFonts w:ascii="Arial Narrow" w:hAnsi="Arial Narrow" w:cs="Arial"/>
                <w:sz w:val="20"/>
                <w:szCs w:val="20"/>
              </w:rPr>
              <w:t>, roda de conversa, brainstorm, mapa conceitual.</w:t>
            </w:r>
          </w:p>
          <w:p w14:paraId="23637867" w14:textId="77777777" w:rsidR="005744CA" w:rsidRDefault="005744CA" w:rsidP="005744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A5D45">
              <w:rPr>
                <w:rFonts w:ascii="Arial Narrow" w:hAnsi="Arial Narrow" w:cs="Arial"/>
                <w:b/>
                <w:bCs/>
                <w:sz w:val="20"/>
                <w:szCs w:val="20"/>
              </w:rPr>
              <w:t>Tecnologias da Informação e comunicação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3A0ECA1B" w14:textId="77777777" w:rsidR="005744CA" w:rsidRDefault="005744CA" w:rsidP="005744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AVA, Zoom, vídeos, aulas gravadas, documentários, infográficos.</w:t>
            </w:r>
          </w:p>
          <w:p w14:paraId="646C3A9C" w14:textId="77777777" w:rsidR="005744CA" w:rsidRDefault="005744CA" w:rsidP="005744C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5D45">
              <w:rPr>
                <w:rFonts w:ascii="Arial Narrow" w:hAnsi="Arial Narrow" w:cs="Arial"/>
                <w:b/>
                <w:bCs/>
                <w:sz w:val="20"/>
                <w:szCs w:val="20"/>
              </w:rPr>
              <w:t>Recursos outros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711537B" w14:textId="77777777" w:rsidR="005744CA" w:rsidRPr="005A5D45" w:rsidRDefault="005744CA" w:rsidP="005744CA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A5D45">
              <w:rPr>
                <w:rFonts w:ascii="Arial Narrow" w:hAnsi="Arial Narrow" w:cs="Arial"/>
                <w:noProof/>
                <w:sz w:val="20"/>
                <w:szCs w:val="20"/>
              </w:rPr>
              <w:t>Quadro-branco/pincel, projetor multimídia, livros,  figuras da internet, fotocópias, vídeos, artigos científicos, computador, celular e internet.</w:t>
            </w:r>
          </w:p>
          <w:p w14:paraId="5EBC633C" w14:textId="77777777" w:rsidR="005744CA" w:rsidRPr="001E3B2A" w:rsidRDefault="005744CA" w:rsidP="005744CA">
            <w:pPr>
              <w:jc w:val="both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1E3B2A">
              <w:rPr>
                <w:rFonts w:ascii="Arial Narrow" w:hAnsi="Arial Narrow" w:cs="Arial"/>
                <w:b/>
                <w:noProof/>
                <w:sz w:val="20"/>
                <w:szCs w:val="20"/>
              </w:rPr>
              <w:t>Recursos de Acessibili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dade disponíveis aos acadêmicos</w:t>
            </w:r>
            <w:r w:rsidRPr="001E3B2A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</w:t>
            </w:r>
          </w:p>
          <w:p w14:paraId="7C37CE8F" w14:textId="77777777" w:rsidR="005744CA" w:rsidRPr="00772A27" w:rsidRDefault="005744CA" w:rsidP="005744CA">
            <w:pPr>
              <w:jc w:val="both"/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O curso </w:t>
            </w:r>
            <w:r w:rsidRPr="001E3B2A">
              <w:rPr>
                <w:rFonts w:ascii="Arial Narrow" w:hAnsi="Arial Narrow" w:cs="Arial"/>
                <w:noProof/>
                <w:sz w:val="20"/>
                <w:szCs w:val="20"/>
              </w:rPr>
              <w:t xml:space="preserve">assegura acessibilidade metodológica, digital, comunicacional, atitudinal, instrumental e arquitetônica, garantindo autonomia plena do discente. </w:t>
            </w:r>
          </w:p>
          <w:p w14:paraId="08005F25" w14:textId="03FC3505" w:rsidR="0031522B" w:rsidRPr="001C5C31" w:rsidRDefault="0031522B" w:rsidP="00486D42">
            <w:pPr>
              <w:jc w:val="both"/>
              <w:rPr>
                <w:rFonts w:ascii="Arial Narrow" w:hAnsi="Arial Narrow" w:cs="Arial"/>
                <w:u w:val="single"/>
              </w:rPr>
            </w:pPr>
          </w:p>
        </w:tc>
      </w:tr>
    </w:tbl>
    <w:p w14:paraId="181B6765" w14:textId="77777777" w:rsidR="0031522B" w:rsidRDefault="0031522B" w:rsidP="0031522B">
      <w:pPr>
        <w:rPr>
          <w:rFonts w:ascii="Arial" w:hAnsi="Arial" w:cs="Arial"/>
          <w:b/>
          <w:bCs/>
          <w:sz w:val="20"/>
          <w:szCs w:val="20"/>
        </w:rPr>
      </w:pPr>
    </w:p>
    <w:p w14:paraId="2D92C7DA" w14:textId="77777777" w:rsidR="00105EC4" w:rsidRDefault="00105EC4" w:rsidP="003152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A8DDD40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E5A5578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9. </w:t>
            </w:r>
            <w:r w:rsidRPr="001C5C31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ATIVIDADE INTEGRATIVA </w:t>
            </w:r>
          </w:p>
        </w:tc>
      </w:tr>
      <w:tr w:rsidR="0031522B" w:rsidRPr="001C5C31" w14:paraId="3DA636B1" w14:textId="77777777" w:rsidTr="00486D42">
        <w:tc>
          <w:tcPr>
            <w:tcW w:w="10773" w:type="dxa"/>
          </w:tcPr>
          <w:p w14:paraId="356F4B38" w14:textId="199872E7" w:rsidR="005662ED" w:rsidRDefault="005662ED" w:rsidP="005662ED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5662E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“Objetivos do Desenvolvimento Sustentável (ODS)”.</w:t>
            </w: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0344EBF3" w14:textId="77777777" w:rsidR="005662ED" w:rsidRDefault="005662ED" w:rsidP="005662ED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087CD7A5" w14:textId="242D91F3" w:rsidR="005662ED" w:rsidRPr="005662ED" w:rsidRDefault="005662ED" w:rsidP="005662ED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Na disciplina de Ser Psicólogo VII os temas trabalhdos serão: </w:t>
            </w:r>
            <w:r>
              <w:rPr>
                <w:rFonts w:ascii="Arial Narrow" w:hAnsi="Arial Narrow"/>
                <w:sz w:val="20"/>
                <w:szCs w:val="20"/>
              </w:rPr>
              <w:t>12 – Produção e consumo sustentáveis e 17 – Parcerias para o desenvolvimento</w:t>
            </w:r>
          </w:p>
          <w:p w14:paraId="3916E043" w14:textId="3AC512CE" w:rsidR="0031522B" w:rsidRPr="00226580" w:rsidRDefault="0031522B" w:rsidP="00114B4A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662ED" w:rsidRPr="001C5C31" w14:paraId="030DDA31" w14:textId="77777777" w:rsidTr="00486D42">
        <w:tc>
          <w:tcPr>
            <w:tcW w:w="10773" w:type="dxa"/>
          </w:tcPr>
          <w:p w14:paraId="0F6078FA" w14:textId="77777777" w:rsidR="005662ED" w:rsidRPr="005662ED" w:rsidRDefault="005662ED" w:rsidP="005662ED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</w:tbl>
    <w:p w14:paraId="2C8D01AA" w14:textId="77777777" w:rsidR="0031522B" w:rsidRDefault="0031522B" w:rsidP="003152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7F21BFF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88596AC" w14:textId="77777777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>10. PROCESSO AVALIATIVO DA APRENDIZAGEM</w:t>
            </w:r>
          </w:p>
        </w:tc>
      </w:tr>
      <w:tr w:rsidR="0031522B" w:rsidRPr="001C5C31" w14:paraId="2BD15406" w14:textId="77777777" w:rsidTr="00486D42">
        <w:tc>
          <w:tcPr>
            <w:tcW w:w="10773" w:type="dxa"/>
            <w:shd w:val="clear" w:color="auto" w:fill="FFFFFF" w:themeFill="background1"/>
          </w:tcPr>
          <w:p w14:paraId="7964935E" w14:textId="77777777" w:rsidR="00114B4A" w:rsidRDefault="00114B4A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</w:p>
          <w:p w14:paraId="1E290BD6" w14:textId="227677BC" w:rsidR="0031522B" w:rsidRPr="001C5C31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</w:rPr>
              <w:t>100 pontos</w:t>
            </w:r>
          </w:p>
          <w:p w14:paraId="27B7D082" w14:textId="18D37E66" w:rsidR="0031522B" w:rsidRPr="001C5C31" w:rsidRDefault="002C1B5B" w:rsidP="007B2B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-   </w:t>
            </w:r>
            <w:r w:rsidR="0031522B" w:rsidRPr="001C5C31">
              <w:rPr>
                <w:rFonts w:ascii="Arial Narrow" w:eastAsia="Calibri" w:hAnsi="Arial Narrow" w:cs="Arial"/>
                <w:sz w:val="20"/>
                <w:szCs w:val="20"/>
              </w:rPr>
              <w:t xml:space="preserve">Avaliação com </w:t>
            </w:r>
            <w:r w:rsidR="0031522B" w:rsidRPr="00114B4A">
              <w:rPr>
                <w:rFonts w:ascii="Arial Narrow" w:eastAsia="Calibri" w:hAnsi="Arial Narrow" w:cs="Arial"/>
                <w:sz w:val="20"/>
                <w:szCs w:val="20"/>
              </w:rPr>
              <w:t>valor 0 a 50 pontos</w:t>
            </w:r>
            <w:r w:rsidR="0031522B" w:rsidRPr="001C5C31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14:paraId="0D4D6362" w14:textId="77777777" w:rsidR="007B2B0F" w:rsidRDefault="002C1B5B" w:rsidP="007B2B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Atividades/avaliações processuais – 0 a 50 pontos compostas por:</w:t>
            </w:r>
          </w:p>
          <w:p w14:paraId="59585B35" w14:textId="07B2A026" w:rsidR="002C1B5B" w:rsidRPr="00345948" w:rsidRDefault="006766AE" w:rsidP="007B2B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2C1B5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Questionário 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Pós-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Aula – 0 a </w:t>
            </w:r>
            <w:r w:rsidR="00A50BAB" w:rsidRPr="0034594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pontos (0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atividades no valor de 0 a </w:t>
            </w:r>
            <w:r w:rsidR="00A50BAB" w:rsidRPr="00345948">
              <w:rPr>
                <w:rFonts w:ascii="Arial Narrow" w:hAnsi="Arial Narrow" w:cs="Arial"/>
                <w:sz w:val="20"/>
                <w:szCs w:val="20"/>
              </w:rPr>
              <w:t>1,5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pontos cada)</w:t>
            </w:r>
          </w:p>
          <w:p w14:paraId="2DAFDB5E" w14:textId="65B36F5E" w:rsidR="002C1B5B" w:rsidRPr="00345948" w:rsidRDefault="006766AE" w:rsidP="007B2B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Atividade Integrativa – 0 a 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pontos </w:t>
            </w:r>
          </w:p>
          <w:p w14:paraId="3358B1F2" w14:textId="5FC4324A" w:rsidR="005662ED" w:rsidRPr="00345948" w:rsidRDefault="005662ED" w:rsidP="007B2B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>- Trabalho em grupo: 0 a 20 pontos</w:t>
            </w:r>
          </w:p>
          <w:p w14:paraId="6B4F63C7" w14:textId="1961FE85" w:rsidR="006766AE" w:rsidRPr="00345948" w:rsidRDefault="006766AE" w:rsidP="007B2B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 Aprendendo a resolver problemas – 10 pontos 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3DECAE9" w14:textId="77777777" w:rsidR="0031522B" w:rsidRPr="00345948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93F2771" w14:textId="6D1CBEC2" w:rsidR="007B2B0F" w:rsidRPr="00345948" w:rsidRDefault="007B2B0F" w:rsidP="007B2B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>A VA conterá questões de conhecimentos gerais.</w:t>
            </w:r>
          </w:p>
          <w:p w14:paraId="251B31F3" w14:textId="5F6DFAE6" w:rsidR="0031522B" w:rsidRPr="00345948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1F5800EF" w14:textId="77777777" w:rsidR="0031522B" w:rsidRPr="00345948" w:rsidRDefault="0031522B" w:rsidP="00486D4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0E289982" w14:textId="77777777" w:rsidR="0031522B" w:rsidRPr="00345948" w:rsidRDefault="0031522B" w:rsidP="00486D4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695CB0C" w14:textId="77777777" w:rsidR="0031522B" w:rsidRPr="00345948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3376230D" w14:textId="4080B0F1" w:rsidR="007B2B0F" w:rsidRPr="00345948" w:rsidRDefault="002C1B5B" w:rsidP="007B2B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  <w:r w:rsidR="007B2B0F" w:rsidRPr="00345948">
              <w:rPr>
                <w:rFonts w:ascii="Arial Narrow" w:hAnsi="Arial Narrow" w:cs="Arial"/>
                <w:sz w:val="20"/>
                <w:szCs w:val="20"/>
              </w:rPr>
              <w:t>Trabalho em grupo: A profissão do Psicólogo: 0 a 50 pontos</w:t>
            </w:r>
          </w:p>
          <w:p w14:paraId="0BF4F077" w14:textId="17D69B3D" w:rsidR="002C1B5B" w:rsidRPr="00345948" w:rsidRDefault="007B2B0F" w:rsidP="007B2B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gramStart"/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Atividade Integrativa – 0 a 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2C1B5B" w:rsidRPr="00345948">
              <w:rPr>
                <w:rFonts w:ascii="Arial Narrow" w:hAnsi="Arial Narrow" w:cs="Arial"/>
                <w:sz w:val="20"/>
                <w:szCs w:val="20"/>
              </w:rPr>
              <w:t xml:space="preserve">  pontos</w:t>
            </w:r>
          </w:p>
          <w:p w14:paraId="4EB9C525" w14:textId="58200E54" w:rsidR="002C1B5B" w:rsidRPr="00345948" w:rsidRDefault="002C1B5B" w:rsidP="007B2B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5948"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gramStart"/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Questionário 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Pós-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Aula – 0 a 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pontos (0</w:t>
            </w:r>
            <w:r w:rsidR="00345948" w:rsidRPr="00345948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atividades no valor de 0 a </w:t>
            </w:r>
            <w:r w:rsidR="00A50BAB" w:rsidRPr="00345948">
              <w:rPr>
                <w:rFonts w:ascii="Arial Narrow" w:hAnsi="Arial Narrow" w:cs="Arial"/>
                <w:sz w:val="20"/>
                <w:szCs w:val="20"/>
              </w:rPr>
              <w:t>1,5</w:t>
            </w:r>
            <w:r w:rsidRPr="00345948">
              <w:rPr>
                <w:rFonts w:ascii="Arial Narrow" w:hAnsi="Arial Narrow" w:cs="Arial"/>
                <w:sz w:val="20"/>
                <w:szCs w:val="20"/>
              </w:rPr>
              <w:t xml:space="preserve"> pontos cada atividade)</w:t>
            </w:r>
          </w:p>
          <w:p w14:paraId="3494DB14" w14:textId="040F12CE" w:rsidR="006766AE" w:rsidRPr="00345948" w:rsidRDefault="002B4490" w:rsidP="007B2B0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="002C1B5B"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 Resenhas de filme</w:t>
            </w:r>
            <w:r w:rsidR="00306B89"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/ Estudo dirigido </w:t>
            </w:r>
            <w:r w:rsidR="002C1B5B"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– 0 a </w:t>
            </w:r>
            <w:r w:rsidR="007B2B0F" w:rsidRPr="00345948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345948" w:rsidRPr="00345948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  <w:proofErr w:type="gramStart"/>
            <w:r w:rsidR="002C1B5B"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proofErr w:type="gramEnd"/>
            <w:r w:rsidR="002C1B5B" w:rsidRPr="00345948">
              <w:rPr>
                <w:rFonts w:ascii="Arial Narrow" w:eastAsia="Calibri" w:hAnsi="Arial Narrow" w:cs="Arial"/>
                <w:sz w:val="20"/>
                <w:szCs w:val="20"/>
              </w:rPr>
              <w:t>pontos</w:t>
            </w:r>
          </w:p>
          <w:p w14:paraId="768760C4" w14:textId="31BD6375" w:rsidR="009D68D4" w:rsidRPr="00345948" w:rsidRDefault="006766AE" w:rsidP="007B2B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>- Aprendendo a resolver problemas – 10 pontos</w:t>
            </w:r>
          </w:p>
          <w:p w14:paraId="38916210" w14:textId="77777777" w:rsidR="0031522B" w:rsidRPr="00345948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C6BD2AF" w14:textId="77777777" w:rsidR="0031522B" w:rsidRPr="009D68D4" w:rsidRDefault="0031522B" w:rsidP="00486D4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45948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2ª V. A. será a somatória da nota obtida na avaliação teórica (0 a 50 pontos) e a nota obtida nas avaliações </w:t>
            </w:r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>processuais (0 a 50 pontos).</w:t>
            </w:r>
          </w:p>
          <w:p w14:paraId="0F7E595F" w14:textId="77777777" w:rsidR="0031522B" w:rsidRPr="009D68D4" w:rsidRDefault="0031522B" w:rsidP="00486D4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7D374429" w14:textId="77777777" w:rsidR="0031522B" w:rsidRPr="009D68D4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C3ED101" w14:textId="77777777" w:rsidR="0031522B" w:rsidRPr="009D68D4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D68D4">
              <w:rPr>
                <w:rFonts w:ascii="Arial Narrow" w:eastAsia="Calibri" w:hAnsi="Arial Narrow" w:cs="Arial"/>
                <w:b/>
                <w:sz w:val="20"/>
                <w:szCs w:val="20"/>
              </w:rPr>
              <w:t>3ª Verificação de aprendizagem (V. A.)</w:t>
            </w:r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430F0751" w14:textId="499D4C01" w:rsidR="002C1B5B" w:rsidRDefault="002C1B5B" w:rsidP="002C1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31522B" w:rsidRPr="009D68D4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End"/>
            <w:r w:rsidRPr="0056248D">
              <w:rPr>
                <w:rFonts w:ascii="Arial Narrow" w:hAnsi="Arial Narrow" w:cs="Arial"/>
                <w:color w:val="000000"/>
                <w:sz w:val="20"/>
                <w:szCs w:val="20"/>
              </w:rPr>
              <w:t>Seminário</w:t>
            </w:r>
            <w:r w:rsidR="006766AE" w:rsidRPr="0056248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(apresentação e parte escrita)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0 a </w:t>
            </w:r>
            <w:r w:rsidR="00345948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6766AE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pontos</w:t>
            </w:r>
          </w:p>
          <w:p w14:paraId="329879BB" w14:textId="01080A6F" w:rsidR="002C1B5B" w:rsidRDefault="002C1B5B" w:rsidP="002C1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Questionário Aula – 0 a </w:t>
            </w:r>
            <w:r w:rsidR="00C45689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pontos (0</w:t>
            </w:r>
            <w:r w:rsidR="00A50BAB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atividades no valor de 0 a </w:t>
            </w:r>
            <w:r w:rsidR="00C45689">
              <w:rPr>
                <w:rFonts w:ascii="Arial Narrow" w:hAnsi="Arial Narrow" w:cs="Arial"/>
                <w:color w:val="000000"/>
                <w:sz w:val="20"/>
                <w:szCs w:val="20"/>
              </w:rPr>
              <w:t>1,5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pontos cada atividade)</w:t>
            </w:r>
          </w:p>
          <w:p w14:paraId="1E82C377" w14:textId="03E6E7DE" w:rsidR="002C1B5B" w:rsidRDefault="002C1B5B" w:rsidP="002C1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20B43">
              <w:rPr>
                <w:rFonts w:ascii="Arial Narrow" w:hAnsi="Arial Narrow" w:cs="Arial"/>
                <w:color w:val="000000"/>
                <w:sz w:val="20"/>
                <w:szCs w:val="20"/>
              </w:rPr>
              <w:t>Atividade interdisciplinar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0 a </w:t>
            </w:r>
            <w:r w:rsidR="00306B89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162214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pontos </w:t>
            </w:r>
          </w:p>
          <w:p w14:paraId="398F5E14" w14:textId="2CCBE27F" w:rsidR="006766AE" w:rsidRDefault="006766AE" w:rsidP="002C1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Aprendendo a resolver problemas – 10 pontos</w:t>
            </w:r>
          </w:p>
          <w:p w14:paraId="34656093" w14:textId="19917F7A" w:rsidR="009D68D4" w:rsidRPr="009D68D4" w:rsidRDefault="009D68D4" w:rsidP="00486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80E0F75" w14:textId="77777777" w:rsidR="0031522B" w:rsidRPr="009D68D4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>A média da 3ª V. A. será a somatória da nota obtida na avaliação teórica (0 a 50 pontos) e nota obtida nas avaliações processuais (0 a 50 pontos).</w:t>
            </w:r>
          </w:p>
          <w:p w14:paraId="7E73EA9E" w14:textId="77777777" w:rsidR="0031522B" w:rsidRPr="009D68D4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FFCBDEA" w14:textId="77777777" w:rsidR="0031522B" w:rsidRPr="009D68D4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D68D4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ORIENTAÇÕES ACADÊMICAS </w:t>
            </w:r>
          </w:p>
          <w:p w14:paraId="6D53DFA5" w14:textId="545A6AB8" w:rsidR="0031522B" w:rsidRPr="002B4490" w:rsidRDefault="0031522B" w:rsidP="00486D4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 xml:space="preserve">Nas três </w:t>
            </w:r>
            <w:proofErr w:type="spellStart"/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>VAs</w:t>
            </w:r>
            <w:proofErr w:type="spellEnd"/>
            <w:r w:rsidRPr="009D68D4">
              <w:rPr>
                <w:rFonts w:ascii="Arial Narrow" w:eastAsia="Calibri" w:hAnsi="Arial Narrow" w:cs="Arial"/>
                <w:sz w:val="20"/>
                <w:szCs w:val="20"/>
              </w:rPr>
              <w:t xml:space="preserve"> - O pedido para avaliação substitutiva tem </w:t>
            </w: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obrigatoriamente. </w:t>
            </w:r>
          </w:p>
          <w:p w14:paraId="311FF162" w14:textId="14C1A79A" w:rsidR="0031522B" w:rsidRPr="002B4490" w:rsidRDefault="0031522B" w:rsidP="00486D4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UniEVANGÉLICA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com a avaliação original em anexo, obrigatoriamente. </w:t>
            </w:r>
            <w:bookmarkStart w:id="1" w:name="_GoBack"/>
            <w:bookmarkEnd w:id="1"/>
          </w:p>
          <w:p w14:paraId="317C1851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E9619F5" w14:textId="739825CC" w:rsidR="0031522B" w:rsidRPr="001C5C31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6F6E992D" w14:textId="77777777" w:rsidR="0031522B" w:rsidRPr="001C5C31" w:rsidRDefault="0031522B" w:rsidP="00486D4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Condição de aprovação </w:t>
            </w:r>
          </w:p>
          <w:p w14:paraId="00F75700" w14:textId="77777777" w:rsidR="0031522B" w:rsidRPr="001C5C31" w:rsidRDefault="0031522B" w:rsidP="00486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u w:val="single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  <w:tr w:rsidR="005662ED" w:rsidRPr="001C5C31" w14:paraId="52CC4F54" w14:textId="77777777" w:rsidTr="00486D42">
        <w:tc>
          <w:tcPr>
            <w:tcW w:w="10773" w:type="dxa"/>
            <w:shd w:val="clear" w:color="auto" w:fill="FFFFFF" w:themeFill="background1"/>
          </w:tcPr>
          <w:p w14:paraId="7D0F6616" w14:textId="77777777" w:rsidR="005662ED" w:rsidRDefault="005662ED" w:rsidP="00486D4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91266D" w14:textId="77777777" w:rsidR="0031522B" w:rsidRDefault="0031522B" w:rsidP="0031522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2E97F24" w14:textId="77777777" w:rsidTr="00486D42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7BE414" w14:textId="71FB71F4" w:rsidR="0031522B" w:rsidRPr="001C5C31" w:rsidRDefault="0031522B" w:rsidP="00486D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5C3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11. BIBLIOGRAFIA </w:t>
            </w:r>
          </w:p>
        </w:tc>
      </w:tr>
      <w:tr w:rsidR="0031522B" w:rsidRPr="001C5C31" w14:paraId="5E17613C" w14:textId="77777777" w:rsidTr="00486D42">
        <w:tc>
          <w:tcPr>
            <w:tcW w:w="10773" w:type="dxa"/>
          </w:tcPr>
          <w:p w14:paraId="6B7539DB" w14:textId="77777777" w:rsidR="002C1B5B" w:rsidRDefault="002C1B5B" w:rsidP="002C1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Básica:</w:t>
            </w:r>
          </w:p>
          <w:p w14:paraId="0B397216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CONSELHO FEDERAL DE PSICOLOGIA. </w:t>
            </w:r>
            <w:r w:rsidRPr="002C1B5B">
              <w:rPr>
                <w:rFonts w:ascii="Arial Narrow" w:eastAsia="BatangChe" w:hAnsi="Arial Narrow" w:cs="Arial"/>
                <w:b/>
                <w:bCs/>
                <w:sz w:val="20"/>
                <w:szCs w:val="20"/>
              </w:rPr>
              <w:t>Código de Ética Profissional dos Psicólogos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. Brasília, 2005.</w:t>
            </w:r>
          </w:p>
          <w:p w14:paraId="35DA5C48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COIMBRA, C. </w:t>
            </w:r>
            <w:r w:rsidRPr="002C1B5B">
              <w:rPr>
                <w:rFonts w:ascii="Arial Narrow" w:eastAsia="BatangChe" w:hAnsi="Arial Narrow" w:cs="Arial"/>
                <w:b/>
                <w:bCs/>
                <w:sz w:val="20"/>
                <w:szCs w:val="20"/>
              </w:rPr>
              <w:t>Psicologia e direitos humanos – práticas psicológicas: compromissos e comprometimentos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. São Paulo, Casa do Psicólogo, 2002. </w:t>
            </w:r>
          </w:p>
          <w:p w14:paraId="15130908" w14:textId="77777777" w:rsidR="002C1B5B" w:rsidRDefault="002C1B5B" w:rsidP="002C1B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ROMARO, R. </w:t>
            </w:r>
            <w:r w:rsidRPr="002C1B5B">
              <w:rPr>
                <w:rFonts w:ascii="Arial Narrow" w:eastAsia="BatangChe" w:hAnsi="Arial Narrow" w:cs="Arial"/>
                <w:b/>
                <w:bCs/>
                <w:sz w:val="20"/>
                <w:szCs w:val="20"/>
              </w:rPr>
              <w:t>Ética na psicologia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. Petrópolis, Vozes, 2006.</w:t>
            </w:r>
          </w:p>
          <w:p w14:paraId="164E2757" w14:textId="77777777" w:rsidR="002C1B5B" w:rsidRDefault="002C1B5B" w:rsidP="002C1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F47E742" w14:textId="77777777" w:rsidR="002C1B5B" w:rsidRDefault="002C1B5B" w:rsidP="002C1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Complementar:</w:t>
            </w:r>
          </w:p>
          <w:p w14:paraId="147FA0BA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ANGERAMI–CAMON, V. A. </w:t>
            </w:r>
            <w:r w:rsidRPr="002C1B5B">
              <w:rPr>
                <w:rFonts w:ascii="Arial Narrow" w:eastAsia="BatangChe" w:hAnsi="Arial Narrow"/>
                <w:b/>
                <w:bCs/>
                <w:color w:val="000000"/>
                <w:sz w:val="20"/>
                <w:szCs w:val="20"/>
              </w:rPr>
              <w:t>Novos rumos na psicologia da saúde</w:t>
            </w: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. São Paulo: Pioneira, 2002.</w:t>
            </w:r>
          </w:p>
          <w:p w14:paraId="7F45B990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FERREIRA-NETO, J. L. </w:t>
            </w:r>
            <w:r w:rsidRPr="002C1B5B">
              <w:rPr>
                <w:rFonts w:ascii="Arial Narrow" w:eastAsia="BatangChe" w:hAnsi="Arial Narrow"/>
                <w:b/>
                <w:bCs/>
                <w:color w:val="000000"/>
                <w:sz w:val="20"/>
                <w:szCs w:val="20"/>
              </w:rPr>
              <w:t>A formação do psicólogo: clínica, social e mercado.</w:t>
            </w: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 São Paulo, Escuta, 2004.</w:t>
            </w:r>
          </w:p>
          <w:p w14:paraId="30ECB9C8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FOUCAULT, M. </w:t>
            </w:r>
            <w:r w:rsidRPr="002C1B5B">
              <w:rPr>
                <w:rFonts w:ascii="Arial Narrow" w:eastAsia="BatangChe" w:hAnsi="Arial Narrow"/>
                <w:b/>
                <w:bCs/>
                <w:color w:val="000000"/>
                <w:sz w:val="20"/>
                <w:szCs w:val="20"/>
              </w:rPr>
              <w:t>Ética, sexualidade, política. Ditos e Escritos</w:t>
            </w: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 V. Rio de Janeiro,</w:t>
            </w:r>
          </w:p>
          <w:p w14:paraId="049FF9DD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Forense Universitária, 2004.</w:t>
            </w:r>
          </w:p>
          <w:p w14:paraId="08413C59" w14:textId="77777777" w:rsidR="002C1B5B" w:rsidRDefault="002C1B5B" w:rsidP="002C1B5B">
            <w:pPr>
              <w:pStyle w:val="PargrafodaLista"/>
              <w:ind w:left="34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GUTFREIND, Celso. </w:t>
            </w:r>
            <w:r w:rsidRPr="002C1B5B">
              <w:rPr>
                <w:rFonts w:ascii="Arial Narrow" w:eastAsia="BatangChe" w:hAnsi="Arial Narrow"/>
                <w:b/>
                <w:bCs/>
                <w:color w:val="000000"/>
                <w:sz w:val="20"/>
                <w:szCs w:val="20"/>
              </w:rPr>
              <w:t>A Infância Através do Espelho</w:t>
            </w: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. Porto Alegre: </w:t>
            </w:r>
            <w:proofErr w:type="spellStart"/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ArtMed</w:t>
            </w:r>
            <w:proofErr w:type="spellEnd"/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, 2014. [Minha Biblioteca].</w:t>
            </w:r>
          </w:p>
          <w:p w14:paraId="7D19B3E5" w14:textId="49B4EA7D" w:rsidR="0031522B" w:rsidRPr="001C5C31" w:rsidRDefault="002C1B5B" w:rsidP="002C1B5B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MARCELLI, Daniel, COHEN, David. </w:t>
            </w:r>
            <w:r w:rsidRPr="002C1B5B">
              <w:rPr>
                <w:rFonts w:ascii="Arial Narrow" w:eastAsia="BatangChe" w:hAnsi="Arial Narrow"/>
                <w:b/>
                <w:bCs/>
                <w:color w:val="000000"/>
                <w:sz w:val="20"/>
                <w:szCs w:val="20"/>
              </w:rPr>
              <w:t>Infância e Psicopatologia</w:t>
            </w:r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, 8. </w:t>
            </w:r>
            <w:proofErr w:type="gramStart"/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ed.</w:t>
            </w:r>
            <w:proofErr w:type="gramEnd"/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 xml:space="preserve"> Porto  Alegre: Penso, 2010. [Minha Biblioteca]</w:t>
            </w:r>
            <w:proofErr w:type="gramStart"/>
            <w:r>
              <w:rPr>
                <w:rFonts w:ascii="Arial Narrow" w:eastAsia="BatangChe" w:hAnsi="Arial Narrow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</w:tbl>
    <w:p w14:paraId="41FA1D2E" w14:textId="77777777" w:rsidR="0031522B" w:rsidRDefault="0031522B" w:rsidP="0031522B">
      <w:pPr>
        <w:rPr>
          <w:rFonts w:ascii="Arial" w:hAnsi="Arial" w:cs="Arial"/>
          <w:b/>
          <w:bCs/>
          <w:sz w:val="20"/>
          <w:szCs w:val="20"/>
        </w:rPr>
      </w:pPr>
    </w:p>
    <w:p w14:paraId="333E3425" w14:textId="77777777" w:rsidR="0031522B" w:rsidRDefault="0031522B" w:rsidP="0031522B">
      <w:pPr>
        <w:rPr>
          <w:rFonts w:ascii="Arial" w:hAnsi="Arial" w:cs="Arial"/>
          <w:b/>
          <w:bCs/>
          <w:sz w:val="20"/>
          <w:szCs w:val="20"/>
        </w:rPr>
      </w:pPr>
    </w:p>
    <w:p w14:paraId="74633F63" w14:textId="77777777" w:rsidR="0031522B" w:rsidRPr="000F03CA" w:rsidRDefault="0031522B" w:rsidP="0031522B">
      <w:pPr>
        <w:rPr>
          <w:rFonts w:ascii="Arial" w:hAnsi="Arial" w:cs="Arial"/>
          <w:sz w:val="20"/>
          <w:szCs w:val="20"/>
        </w:rPr>
      </w:pPr>
    </w:p>
    <w:p w14:paraId="1E83B1E7" w14:textId="77777777" w:rsidR="0031522B" w:rsidRPr="000F03CA" w:rsidRDefault="0031522B" w:rsidP="0031522B">
      <w:pPr>
        <w:jc w:val="right"/>
        <w:rPr>
          <w:rFonts w:ascii="Arial" w:hAnsi="Arial" w:cs="Arial"/>
          <w:sz w:val="20"/>
          <w:szCs w:val="20"/>
        </w:rPr>
      </w:pPr>
    </w:p>
    <w:p w14:paraId="3D4CA4FD" w14:textId="34515CFE" w:rsidR="0031522B" w:rsidRPr="0031522B" w:rsidRDefault="0031522B" w:rsidP="0031522B">
      <w:pPr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  <w:r w:rsidRPr="0031522B">
        <w:rPr>
          <w:rFonts w:ascii="Arial Narrow" w:hAnsi="Arial Narrow" w:cs="Arial"/>
          <w:color w:val="000000" w:themeColor="text1"/>
          <w:sz w:val="20"/>
          <w:szCs w:val="20"/>
        </w:rPr>
        <w:t xml:space="preserve">Anápolis, </w:t>
      </w:r>
      <w:r w:rsidR="002B5404">
        <w:rPr>
          <w:rFonts w:ascii="Arial Narrow" w:hAnsi="Arial Narrow" w:cs="Arial"/>
          <w:color w:val="000000" w:themeColor="text1"/>
          <w:sz w:val="20"/>
          <w:szCs w:val="20"/>
        </w:rPr>
        <w:t>29</w:t>
      </w:r>
      <w:r w:rsidRPr="0031522B">
        <w:rPr>
          <w:rFonts w:ascii="Arial Narrow" w:hAnsi="Arial Narrow" w:cs="Arial"/>
          <w:color w:val="000000" w:themeColor="text1"/>
          <w:sz w:val="20"/>
          <w:szCs w:val="20"/>
        </w:rPr>
        <w:t xml:space="preserve"> de </w:t>
      </w:r>
      <w:r w:rsidR="002B5404">
        <w:rPr>
          <w:rFonts w:ascii="Arial Narrow" w:hAnsi="Arial Narrow" w:cs="Arial"/>
          <w:color w:val="000000" w:themeColor="text1"/>
          <w:sz w:val="20"/>
          <w:szCs w:val="20"/>
        </w:rPr>
        <w:t>julho</w:t>
      </w:r>
      <w:r w:rsidRPr="0031522B">
        <w:rPr>
          <w:rFonts w:ascii="Arial Narrow" w:hAnsi="Arial Narrow" w:cs="Arial"/>
          <w:color w:val="000000" w:themeColor="text1"/>
          <w:sz w:val="20"/>
          <w:szCs w:val="20"/>
        </w:rPr>
        <w:t xml:space="preserve"> de 2022.</w:t>
      </w:r>
    </w:p>
    <w:p w14:paraId="40624EFC" w14:textId="77777777" w:rsidR="0031522B" w:rsidRPr="000F03CA" w:rsidRDefault="0031522B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167CE18E" w14:textId="7ABDFA21" w:rsidR="0031522B" w:rsidRDefault="0031522B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6531AD8F" w14:textId="497DDCFC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7C937FDE" w14:textId="419D5D10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4D07FA91" w14:textId="462458A7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7B69DF8C" w14:textId="77777777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4640B93D" w14:textId="3C0F2537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2C137078" w14:textId="00CE7BFF" w:rsidR="009D68D4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0C77954B" w14:textId="77777777" w:rsidR="009D68D4" w:rsidRPr="000F03CA" w:rsidRDefault="009D68D4" w:rsidP="0031522B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bCs/>
          <w:spacing w:val="300"/>
          <w:sz w:val="20"/>
          <w:szCs w:val="20"/>
          <w:u w:val="single"/>
        </w:rPr>
      </w:pPr>
    </w:p>
    <w:p w14:paraId="1F9B2E4B" w14:textId="6E8ED64E" w:rsidR="009D68D4" w:rsidRPr="00557D5E" w:rsidRDefault="009D68D4" w:rsidP="009D68D4">
      <w:pPr>
        <w:jc w:val="center"/>
        <w:rPr>
          <w:rFonts w:ascii="Arial Narrow" w:hAnsi="Arial Narrow" w:cs="Arial"/>
          <w:b/>
          <w:bCs/>
        </w:rPr>
      </w:pPr>
      <w:proofErr w:type="spellStart"/>
      <w:r w:rsidRPr="00557D5E">
        <w:rPr>
          <w:rFonts w:ascii="Arial Narrow" w:hAnsi="Arial Narrow" w:cs="Arial"/>
          <w:b/>
          <w:bCs/>
        </w:rPr>
        <w:t>Profª</w:t>
      </w:r>
      <w:proofErr w:type="spellEnd"/>
      <w:r w:rsidRPr="00557D5E">
        <w:rPr>
          <w:rFonts w:ascii="Arial Narrow" w:hAnsi="Arial Narrow" w:cs="Arial"/>
          <w:b/>
          <w:bCs/>
        </w:rPr>
        <w:t xml:space="preserve">.  </w:t>
      </w:r>
      <w:r w:rsidR="00CD1B19" w:rsidRPr="00557D5E">
        <w:rPr>
          <w:rFonts w:ascii="Arial Narrow" w:hAnsi="Arial Narrow" w:cs="Arial"/>
          <w:b/>
          <w:bCs/>
        </w:rPr>
        <w:t>Me</w:t>
      </w:r>
      <w:r w:rsidRPr="00557D5E">
        <w:rPr>
          <w:rFonts w:ascii="Arial Narrow" w:hAnsi="Arial Narrow" w:cs="Arial"/>
          <w:b/>
          <w:bCs/>
        </w:rPr>
        <w:t xml:space="preserve">. </w:t>
      </w:r>
      <w:proofErr w:type="spellStart"/>
      <w:r w:rsidRPr="00557D5E">
        <w:rPr>
          <w:rFonts w:ascii="Arial Narrow" w:hAnsi="Arial Narrow" w:cs="Arial"/>
          <w:b/>
          <w:bCs/>
        </w:rPr>
        <w:t>Marian</w:t>
      </w:r>
      <w:proofErr w:type="spellEnd"/>
      <w:r w:rsidRPr="00557D5E">
        <w:rPr>
          <w:rFonts w:ascii="Arial Narrow" w:hAnsi="Arial Narrow" w:cs="Arial"/>
          <w:b/>
          <w:bCs/>
        </w:rPr>
        <w:t xml:space="preserve"> Hanna Daccache</w:t>
      </w:r>
    </w:p>
    <w:p w14:paraId="1F4BA407" w14:textId="77777777" w:rsidR="009D68D4" w:rsidRPr="00557D5E" w:rsidRDefault="009D68D4" w:rsidP="009D68D4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bCs/>
        </w:rPr>
      </w:pPr>
      <w:r w:rsidRPr="00557D5E">
        <w:rPr>
          <w:rFonts w:ascii="Arial Narrow" w:hAnsi="Arial Narrow" w:cs="Arial"/>
        </w:rPr>
        <w:t>COORDENADORA DO CURSO DE PSICOLOGIA</w:t>
      </w:r>
      <w:proofErr w:type="gramStart"/>
      <w:r w:rsidRPr="00557D5E">
        <w:rPr>
          <w:rFonts w:ascii="Arial Narrow" w:hAnsi="Arial Narrow" w:cs="Arial"/>
        </w:rPr>
        <w:t xml:space="preserve">  </w:t>
      </w:r>
      <w:proofErr w:type="gramEnd"/>
      <w:r w:rsidRPr="00557D5E">
        <w:rPr>
          <w:rFonts w:ascii="Arial Narrow" w:hAnsi="Arial Narrow" w:cs="Arial"/>
        </w:rPr>
        <w:t>DA UNIEVANGÉLICA</w:t>
      </w:r>
    </w:p>
    <w:p w14:paraId="7C965048" w14:textId="77777777" w:rsidR="00105EC4" w:rsidRPr="00557D5E" w:rsidRDefault="00105EC4" w:rsidP="00105EC4">
      <w:pPr>
        <w:rPr>
          <w:rFonts w:ascii="Arial Narrow" w:hAnsi="Arial Narrow" w:cs="Arial"/>
          <w:b/>
          <w:bCs/>
        </w:rPr>
      </w:pPr>
    </w:p>
    <w:p w14:paraId="2DB1029D" w14:textId="77777777" w:rsidR="009D68D4" w:rsidRPr="00557D5E" w:rsidRDefault="009D68D4" w:rsidP="009D68D4">
      <w:pPr>
        <w:jc w:val="center"/>
        <w:rPr>
          <w:rFonts w:ascii="Arial Narrow" w:hAnsi="Arial Narrow" w:cs="Arial"/>
          <w:b/>
          <w:bCs/>
        </w:rPr>
      </w:pPr>
    </w:p>
    <w:p w14:paraId="2CA7BDEA" w14:textId="65EC52B4" w:rsidR="009D68D4" w:rsidRPr="00557D5E" w:rsidRDefault="009D68D4" w:rsidP="009D68D4">
      <w:pPr>
        <w:jc w:val="center"/>
        <w:rPr>
          <w:rFonts w:ascii="Arial Narrow" w:hAnsi="Arial Narrow" w:cs="Arial"/>
          <w:b/>
          <w:bCs/>
        </w:rPr>
      </w:pPr>
      <w:r w:rsidRPr="00557D5E">
        <w:rPr>
          <w:rFonts w:ascii="Arial Narrow" w:hAnsi="Arial Narrow" w:cs="Arial"/>
          <w:b/>
          <w:bCs/>
          <w:lang w:val="fr-FR"/>
        </w:rPr>
        <w:t>Profª</w:t>
      </w:r>
      <w:r w:rsidR="00CD1B19" w:rsidRPr="00557D5E">
        <w:rPr>
          <w:rFonts w:ascii="Arial Narrow" w:hAnsi="Arial Narrow" w:cs="Arial"/>
          <w:b/>
          <w:bCs/>
          <w:lang w:val="fr-FR"/>
        </w:rPr>
        <w:t>. Me</w:t>
      </w:r>
      <w:r w:rsidRPr="00557D5E">
        <w:rPr>
          <w:rFonts w:ascii="Arial Narrow" w:hAnsi="Arial Narrow" w:cs="Arial"/>
          <w:b/>
          <w:bCs/>
          <w:lang w:val="fr-FR"/>
        </w:rPr>
        <w:t>. Adrielle Beze Peixoto</w:t>
      </w:r>
    </w:p>
    <w:p w14:paraId="3A2D9173" w14:textId="11E776A9" w:rsidR="009D68D4" w:rsidRPr="00557D5E" w:rsidRDefault="009D68D4" w:rsidP="009D68D4">
      <w:pPr>
        <w:jc w:val="center"/>
        <w:rPr>
          <w:rFonts w:ascii="Arial Narrow" w:hAnsi="Arial Narrow" w:cs="Arial"/>
        </w:rPr>
      </w:pPr>
      <w:r w:rsidRPr="00557D5E">
        <w:rPr>
          <w:rFonts w:ascii="Arial Narrow" w:hAnsi="Arial Narrow" w:cs="Arial"/>
        </w:rPr>
        <w:t>COORDENADORA PEDAGÓGICA DO CURSO DE PSICOLOGIA DA UNIEVANGÉLICA</w:t>
      </w:r>
    </w:p>
    <w:p w14:paraId="77BFE6E4" w14:textId="1809AD32" w:rsidR="009D68D4" w:rsidRPr="00557D5E" w:rsidRDefault="009D68D4" w:rsidP="009D68D4">
      <w:pPr>
        <w:jc w:val="center"/>
        <w:rPr>
          <w:rFonts w:ascii="Arial Narrow" w:hAnsi="Arial Narrow" w:cs="Arial"/>
        </w:rPr>
      </w:pPr>
    </w:p>
    <w:p w14:paraId="71D7543E" w14:textId="77777777" w:rsidR="009D68D4" w:rsidRPr="00557D5E" w:rsidRDefault="009D68D4" w:rsidP="00CD43C8">
      <w:pPr>
        <w:rPr>
          <w:rFonts w:ascii="Arial Narrow" w:hAnsi="Arial Narrow" w:cs="Arial"/>
          <w:spacing w:val="300"/>
        </w:rPr>
      </w:pPr>
    </w:p>
    <w:p w14:paraId="0131C1A5" w14:textId="77777777" w:rsidR="009D68D4" w:rsidRPr="00557D5E" w:rsidRDefault="009D68D4" w:rsidP="009D68D4">
      <w:pPr>
        <w:rPr>
          <w:rFonts w:ascii="Arial Narrow" w:hAnsi="Arial Narrow" w:cs="Arial"/>
          <w:b/>
          <w:bCs/>
        </w:rPr>
      </w:pPr>
    </w:p>
    <w:p w14:paraId="6CDE9AC0" w14:textId="27F98260" w:rsidR="009D68D4" w:rsidRPr="00557D5E" w:rsidRDefault="009D68D4" w:rsidP="009D68D4">
      <w:pPr>
        <w:jc w:val="center"/>
        <w:rPr>
          <w:rFonts w:ascii="Arial Narrow" w:hAnsi="Arial Narrow" w:cs="Arial"/>
          <w:b/>
          <w:bCs/>
        </w:rPr>
      </w:pPr>
      <w:proofErr w:type="spellStart"/>
      <w:r w:rsidRPr="00557D5E">
        <w:rPr>
          <w:rFonts w:ascii="Arial Narrow" w:hAnsi="Arial Narrow" w:cs="Arial"/>
          <w:b/>
          <w:bCs/>
        </w:rPr>
        <w:t>Profª</w:t>
      </w:r>
      <w:proofErr w:type="spellEnd"/>
      <w:r w:rsidRPr="00557D5E">
        <w:rPr>
          <w:rFonts w:ascii="Arial Narrow" w:hAnsi="Arial Narrow" w:cs="Arial"/>
          <w:b/>
          <w:bCs/>
        </w:rPr>
        <w:t xml:space="preserve">. </w:t>
      </w:r>
      <w:r w:rsidR="00CD1B19" w:rsidRPr="00557D5E">
        <w:rPr>
          <w:rFonts w:ascii="Arial Narrow" w:hAnsi="Arial Narrow" w:cs="Arial"/>
          <w:b/>
          <w:bCs/>
        </w:rPr>
        <w:t>Me</w:t>
      </w:r>
      <w:r w:rsidRPr="00557D5E">
        <w:rPr>
          <w:rFonts w:ascii="Arial Narrow" w:hAnsi="Arial Narrow" w:cs="Arial"/>
          <w:b/>
          <w:bCs/>
        </w:rPr>
        <w:t xml:space="preserve">. </w:t>
      </w:r>
      <w:r w:rsidR="00486D42" w:rsidRPr="00557D5E">
        <w:rPr>
          <w:rFonts w:ascii="Arial Narrow" w:hAnsi="Arial Narrow" w:cs="Arial"/>
          <w:b/>
          <w:bCs/>
        </w:rPr>
        <w:t xml:space="preserve">Adrielle </w:t>
      </w:r>
      <w:proofErr w:type="spellStart"/>
      <w:r w:rsidR="00486D42" w:rsidRPr="00557D5E">
        <w:rPr>
          <w:rFonts w:ascii="Arial Narrow" w:hAnsi="Arial Narrow" w:cs="Arial"/>
          <w:b/>
          <w:bCs/>
        </w:rPr>
        <w:t>Beze</w:t>
      </w:r>
      <w:proofErr w:type="spellEnd"/>
      <w:r w:rsidR="00486D42" w:rsidRPr="00557D5E">
        <w:rPr>
          <w:rFonts w:ascii="Arial Narrow" w:hAnsi="Arial Narrow" w:cs="Arial"/>
          <w:b/>
          <w:bCs/>
        </w:rPr>
        <w:t xml:space="preserve"> Peixoto</w:t>
      </w:r>
    </w:p>
    <w:p w14:paraId="32E3A05A" w14:textId="77777777" w:rsidR="009D68D4" w:rsidRPr="00557D5E" w:rsidRDefault="009D68D4" w:rsidP="009D68D4">
      <w:pPr>
        <w:jc w:val="center"/>
        <w:rPr>
          <w:rFonts w:ascii="Arial Narrow" w:hAnsi="Arial Narrow" w:cs="Arial"/>
        </w:rPr>
      </w:pPr>
      <w:r w:rsidRPr="00557D5E">
        <w:rPr>
          <w:rFonts w:ascii="Arial Narrow" w:hAnsi="Arial Narrow" w:cs="Arial"/>
        </w:rPr>
        <w:t>PROFESSORA RESPONSÁVEL PELA DISCIPLINA</w:t>
      </w:r>
    </w:p>
    <w:p w14:paraId="2F7B675F" w14:textId="77777777" w:rsidR="0031522B" w:rsidRPr="001C5C31" w:rsidRDefault="0031522B" w:rsidP="003152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0"/>
          <w:szCs w:val="20"/>
        </w:rPr>
      </w:pPr>
    </w:p>
    <w:p w14:paraId="2C3983E6" w14:textId="77777777" w:rsidR="0031522B" w:rsidRPr="000F03CA" w:rsidRDefault="0031522B" w:rsidP="0031522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579A2311" w14:textId="77777777" w:rsidR="00486D42" w:rsidRDefault="00486D42"/>
    <w:sectPr w:rsidR="00486D42" w:rsidSect="00486D4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2630" w14:textId="77777777" w:rsidR="00F26627" w:rsidRDefault="00F26627" w:rsidP="0031522B">
      <w:r>
        <w:separator/>
      </w:r>
    </w:p>
  </w:endnote>
  <w:endnote w:type="continuationSeparator" w:id="0">
    <w:p w14:paraId="2DECE4E8" w14:textId="77777777" w:rsidR="00F26627" w:rsidRDefault="00F26627" w:rsidP="003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658F" w14:textId="77777777" w:rsidR="00FF6936" w:rsidRDefault="00FF69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DBDAA4" wp14:editId="125F936F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B4F3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BB37E75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0072079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DBDA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111DB4F3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BB37E75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0072079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2927" w14:textId="77777777" w:rsidR="00FF6936" w:rsidRDefault="00FF69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82DEC7" wp14:editId="4CA92C84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BAB1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AC7CD7F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E237FFE" w14:textId="77777777" w:rsidR="00FF6936" w:rsidRDefault="00FF6936" w:rsidP="00486D4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2DE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24B5BAB1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AC7CD7F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E237FFE" w14:textId="77777777" w:rsidR="00950704" w:rsidRDefault="00950704" w:rsidP="00486D4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14615" w14:textId="77777777" w:rsidR="00F26627" w:rsidRDefault="00F26627" w:rsidP="0031522B">
      <w:r>
        <w:separator/>
      </w:r>
    </w:p>
  </w:footnote>
  <w:footnote w:type="continuationSeparator" w:id="0">
    <w:p w14:paraId="5C14A042" w14:textId="77777777" w:rsidR="00F26627" w:rsidRDefault="00F26627" w:rsidP="0031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1E23" w14:textId="77777777" w:rsidR="00FF6936" w:rsidRDefault="00FF69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0470C49" wp14:editId="00AF101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30B71" w14:textId="77777777" w:rsidR="00FF6936" w:rsidRDefault="00FF6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5709AF81" wp14:editId="299EBD9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F619" w14:textId="77777777" w:rsidR="00FF6936" w:rsidRDefault="00FF6936" w:rsidP="00486D42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7A7B23B" wp14:editId="776D8860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5D053" wp14:editId="1FE5C6F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2C386" w14:textId="7C10C1C2" w:rsidR="00FF6936" w:rsidRPr="0031522B" w:rsidRDefault="00FF6936" w:rsidP="00486D4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15D0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2B02C386" w14:textId="7C10C1C2" w:rsidR="00950704" w:rsidRPr="0031522B" w:rsidRDefault="00950704" w:rsidP="00486D4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E97CB" wp14:editId="43E22B1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87C7C92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B5A0F" wp14:editId="20DAC95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9E9FE0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48DADA73" w14:textId="77777777" w:rsidR="00FF6936" w:rsidRDefault="00FF6936" w:rsidP="00486D42">
    <w:pPr>
      <w:pStyle w:val="Cabealho"/>
    </w:pPr>
  </w:p>
  <w:p w14:paraId="0EFB3E8E" w14:textId="77777777" w:rsidR="00FF6936" w:rsidRDefault="00FF6936" w:rsidP="00486D42">
    <w:pPr>
      <w:pStyle w:val="Cabealho"/>
    </w:pPr>
  </w:p>
  <w:p w14:paraId="579B79B8" w14:textId="77777777" w:rsidR="00FF6936" w:rsidRDefault="00FF69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046AEAEC" wp14:editId="14C30AD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749"/>
    <w:multiLevelType w:val="multilevel"/>
    <w:tmpl w:val="14897749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0A58"/>
    <w:multiLevelType w:val="hybridMultilevel"/>
    <w:tmpl w:val="E1948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379D"/>
    <w:multiLevelType w:val="hybridMultilevel"/>
    <w:tmpl w:val="A230A0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D495B"/>
    <w:multiLevelType w:val="hybridMultilevel"/>
    <w:tmpl w:val="D76262DE"/>
    <w:lvl w:ilvl="0" w:tplc="22383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C60"/>
    <w:multiLevelType w:val="hybridMultilevel"/>
    <w:tmpl w:val="8FD2ECCC"/>
    <w:lvl w:ilvl="0" w:tplc="F632718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46F34"/>
    <w:multiLevelType w:val="multilevel"/>
    <w:tmpl w:val="68846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236BC"/>
    <w:rsid w:val="00105EC4"/>
    <w:rsid w:val="0011431D"/>
    <w:rsid w:val="00114B4A"/>
    <w:rsid w:val="00153713"/>
    <w:rsid w:val="00162214"/>
    <w:rsid w:val="00177A0F"/>
    <w:rsid w:val="001A2A57"/>
    <w:rsid w:val="001C6479"/>
    <w:rsid w:val="001D6329"/>
    <w:rsid w:val="001E4E62"/>
    <w:rsid w:val="001E6985"/>
    <w:rsid w:val="001F608A"/>
    <w:rsid w:val="00206290"/>
    <w:rsid w:val="00215643"/>
    <w:rsid w:val="00226580"/>
    <w:rsid w:val="0024358C"/>
    <w:rsid w:val="002610D8"/>
    <w:rsid w:val="002774A9"/>
    <w:rsid w:val="0028592B"/>
    <w:rsid w:val="002A0AF4"/>
    <w:rsid w:val="002B4490"/>
    <w:rsid w:val="002B5404"/>
    <w:rsid w:val="002B570B"/>
    <w:rsid w:val="002C1B5B"/>
    <w:rsid w:val="002D6CAF"/>
    <w:rsid w:val="00306B89"/>
    <w:rsid w:val="0031522B"/>
    <w:rsid w:val="00345948"/>
    <w:rsid w:val="00394766"/>
    <w:rsid w:val="003B7821"/>
    <w:rsid w:val="003C6AB6"/>
    <w:rsid w:val="003F27C7"/>
    <w:rsid w:val="003F7031"/>
    <w:rsid w:val="003F7E39"/>
    <w:rsid w:val="00405260"/>
    <w:rsid w:val="00410824"/>
    <w:rsid w:val="00411EB0"/>
    <w:rsid w:val="0043454E"/>
    <w:rsid w:val="00465AC7"/>
    <w:rsid w:val="00486D42"/>
    <w:rsid w:val="0049455E"/>
    <w:rsid w:val="004B225C"/>
    <w:rsid w:val="004D6EDB"/>
    <w:rsid w:val="00523C33"/>
    <w:rsid w:val="00525F0E"/>
    <w:rsid w:val="00526BF5"/>
    <w:rsid w:val="00557D5E"/>
    <w:rsid w:val="00560FA7"/>
    <w:rsid w:val="0056248D"/>
    <w:rsid w:val="005662ED"/>
    <w:rsid w:val="005744CA"/>
    <w:rsid w:val="005A1921"/>
    <w:rsid w:val="005E005A"/>
    <w:rsid w:val="005E1CF0"/>
    <w:rsid w:val="0060519A"/>
    <w:rsid w:val="00623D8D"/>
    <w:rsid w:val="006655ED"/>
    <w:rsid w:val="006766AE"/>
    <w:rsid w:val="006843C5"/>
    <w:rsid w:val="00693557"/>
    <w:rsid w:val="00702D69"/>
    <w:rsid w:val="00710B54"/>
    <w:rsid w:val="00741917"/>
    <w:rsid w:val="00746973"/>
    <w:rsid w:val="0075272F"/>
    <w:rsid w:val="00776917"/>
    <w:rsid w:val="0079637D"/>
    <w:rsid w:val="007B225A"/>
    <w:rsid w:val="007B2B0F"/>
    <w:rsid w:val="007B5E93"/>
    <w:rsid w:val="007D4773"/>
    <w:rsid w:val="007D68BC"/>
    <w:rsid w:val="007E1BD9"/>
    <w:rsid w:val="007E3295"/>
    <w:rsid w:val="00823EE8"/>
    <w:rsid w:val="00853375"/>
    <w:rsid w:val="00896315"/>
    <w:rsid w:val="00897D5A"/>
    <w:rsid w:val="008D36E5"/>
    <w:rsid w:val="008D3E45"/>
    <w:rsid w:val="008E5431"/>
    <w:rsid w:val="0090685A"/>
    <w:rsid w:val="00914BB4"/>
    <w:rsid w:val="00933F69"/>
    <w:rsid w:val="00936FF2"/>
    <w:rsid w:val="00950704"/>
    <w:rsid w:val="0095082B"/>
    <w:rsid w:val="00953F45"/>
    <w:rsid w:val="00967562"/>
    <w:rsid w:val="009D68D4"/>
    <w:rsid w:val="009E7E23"/>
    <w:rsid w:val="00A50BAB"/>
    <w:rsid w:val="00A70FEB"/>
    <w:rsid w:val="00A76726"/>
    <w:rsid w:val="00AA0AB1"/>
    <w:rsid w:val="00AB44A0"/>
    <w:rsid w:val="00AC6DC2"/>
    <w:rsid w:val="00AD1D9A"/>
    <w:rsid w:val="00AE2856"/>
    <w:rsid w:val="00AE7A70"/>
    <w:rsid w:val="00B1194A"/>
    <w:rsid w:val="00B40D6A"/>
    <w:rsid w:val="00BA2BF5"/>
    <w:rsid w:val="00C44A5C"/>
    <w:rsid w:val="00C45689"/>
    <w:rsid w:val="00C5610D"/>
    <w:rsid w:val="00C60FC9"/>
    <w:rsid w:val="00CD1B19"/>
    <w:rsid w:val="00CD43C8"/>
    <w:rsid w:val="00DB1E34"/>
    <w:rsid w:val="00DB65FB"/>
    <w:rsid w:val="00DF0B2F"/>
    <w:rsid w:val="00E0202F"/>
    <w:rsid w:val="00E257F9"/>
    <w:rsid w:val="00E40EDC"/>
    <w:rsid w:val="00E54618"/>
    <w:rsid w:val="00E55189"/>
    <w:rsid w:val="00E57D57"/>
    <w:rsid w:val="00E65BEA"/>
    <w:rsid w:val="00E6714D"/>
    <w:rsid w:val="00E966AB"/>
    <w:rsid w:val="00F26627"/>
    <w:rsid w:val="00F27031"/>
    <w:rsid w:val="00F31D5F"/>
    <w:rsid w:val="00F5571E"/>
    <w:rsid w:val="00F61872"/>
    <w:rsid w:val="00FB37C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2A0AF4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8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8D4"/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D477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2658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5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5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5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2A0AF4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8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8D4"/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D477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2658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5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5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5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j/cp/a/NBpzTPtSzby3Dvf3ZP9fFGh/?lang=pt&amp;format=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grada.minhabiblioteca.com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grada.minhabiblioteca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grada.minhabiblioteca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.br/j/cp/a/NBpzTPtSzby3Dvf3ZP9fFGh/?lang=pt&amp;format=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2317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 C. Ribeiro de Oliveira - Secretária do Psicologia</dc:creator>
  <cp:lastModifiedBy>Adrielle B. Peixoto - Professora Adjunto</cp:lastModifiedBy>
  <cp:revision>21</cp:revision>
  <dcterms:created xsi:type="dcterms:W3CDTF">2022-03-03T13:30:00Z</dcterms:created>
  <dcterms:modified xsi:type="dcterms:W3CDTF">2022-08-08T19:41:00Z</dcterms:modified>
</cp:coreProperties>
</file>